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F58A" w14:textId="77777777" w:rsidR="00EE571E" w:rsidRPr="00EA7C4A" w:rsidRDefault="004A1F83" w:rsidP="00AC622B">
      <w:pPr>
        <w:pStyle w:val="Default"/>
        <w:contextualSpacing/>
        <w:jc w:val="center"/>
        <w:rPr>
          <w:rFonts w:asciiTheme="minorHAnsi" w:hAnsiTheme="minorHAnsi" w:cstheme="minorHAnsi"/>
          <w:b/>
          <w:bCs/>
          <w:u w:val="single"/>
        </w:rPr>
      </w:pPr>
      <w:r w:rsidRPr="00EA7C4A">
        <w:rPr>
          <w:rFonts w:asciiTheme="minorHAnsi" w:hAnsiTheme="minorHAnsi" w:cstheme="minorHAnsi"/>
          <w:b/>
          <w:bCs/>
          <w:u w:val="single"/>
        </w:rPr>
        <w:t>WEHA Board Meeting</w:t>
      </w:r>
    </w:p>
    <w:p w14:paraId="0274A3A7" w14:textId="77777777" w:rsidR="00892938" w:rsidRDefault="00AC622B" w:rsidP="001A35BE">
      <w:pPr>
        <w:pStyle w:val="Default"/>
        <w:ind w:left="360" w:hanging="360"/>
        <w:contextualSpacing/>
        <w:jc w:val="center"/>
        <w:rPr>
          <w:rFonts w:asciiTheme="minorHAnsi" w:hAnsiTheme="minorHAnsi" w:cstheme="minorHAnsi"/>
          <w:b/>
          <w:bCs/>
        </w:rPr>
      </w:pPr>
      <w:r>
        <w:rPr>
          <w:rFonts w:asciiTheme="minorHAnsi" w:hAnsiTheme="minorHAnsi" w:cstheme="minorHAnsi"/>
          <w:b/>
          <w:bCs/>
        </w:rPr>
        <w:t>Friday</w:t>
      </w:r>
      <w:r w:rsidR="00770CD0">
        <w:rPr>
          <w:rFonts w:asciiTheme="minorHAnsi" w:hAnsiTheme="minorHAnsi" w:cstheme="minorHAnsi"/>
          <w:b/>
          <w:bCs/>
        </w:rPr>
        <w:t>,</w:t>
      </w:r>
      <w:r w:rsidR="00D63102">
        <w:rPr>
          <w:rFonts w:asciiTheme="minorHAnsi" w:hAnsiTheme="minorHAnsi" w:cstheme="minorHAnsi"/>
          <w:b/>
          <w:bCs/>
        </w:rPr>
        <w:t xml:space="preserve"> January 29</w:t>
      </w:r>
      <w:r>
        <w:rPr>
          <w:rFonts w:asciiTheme="minorHAnsi" w:hAnsiTheme="minorHAnsi" w:cstheme="minorHAnsi"/>
          <w:b/>
          <w:bCs/>
        </w:rPr>
        <w:t>,</w:t>
      </w:r>
      <w:r w:rsidR="00D63102">
        <w:rPr>
          <w:rFonts w:asciiTheme="minorHAnsi" w:hAnsiTheme="minorHAnsi" w:cstheme="minorHAnsi"/>
          <w:b/>
          <w:bCs/>
        </w:rPr>
        <w:t xml:space="preserve"> 2021</w:t>
      </w:r>
      <w:r w:rsidR="00770CD0">
        <w:rPr>
          <w:rFonts w:asciiTheme="minorHAnsi" w:hAnsiTheme="minorHAnsi" w:cstheme="minorHAnsi"/>
          <w:b/>
          <w:bCs/>
        </w:rPr>
        <w:t xml:space="preserve">, </w:t>
      </w:r>
      <w:r w:rsidR="00D63102">
        <w:rPr>
          <w:rFonts w:asciiTheme="minorHAnsi" w:hAnsiTheme="minorHAnsi" w:cstheme="minorHAnsi"/>
          <w:b/>
          <w:bCs/>
        </w:rPr>
        <w:t>9</w:t>
      </w:r>
      <w:r>
        <w:rPr>
          <w:rFonts w:asciiTheme="minorHAnsi" w:hAnsiTheme="minorHAnsi" w:cstheme="minorHAnsi"/>
          <w:b/>
          <w:bCs/>
        </w:rPr>
        <w:t>:0</w:t>
      </w:r>
      <w:r w:rsidR="00900C0F">
        <w:rPr>
          <w:rFonts w:asciiTheme="minorHAnsi" w:hAnsiTheme="minorHAnsi" w:cstheme="minorHAnsi"/>
          <w:b/>
          <w:bCs/>
        </w:rPr>
        <w:t xml:space="preserve">0 </w:t>
      </w:r>
      <w:r>
        <w:rPr>
          <w:rFonts w:asciiTheme="minorHAnsi" w:hAnsiTheme="minorHAnsi" w:cstheme="minorHAnsi"/>
          <w:b/>
          <w:bCs/>
        </w:rPr>
        <w:t>a</w:t>
      </w:r>
      <w:r w:rsidR="00CC5B0E">
        <w:rPr>
          <w:rFonts w:asciiTheme="minorHAnsi" w:hAnsiTheme="minorHAnsi" w:cstheme="minorHAnsi"/>
          <w:b/>
          <w:bCs/>
        </w:rPr>
        <w:t>m</w:t>
      </w:r>
    </w:p>
    <w:p w14:paraId="4FB6DC2A" w14:textId="77777777" w:rsidR="006C35C5" w:rsidRDefault="00D63102" w:rsidP="006C35C5">
      <w:pPr>
        <w:pStyle w:val="Default"/>
        <w:ind w:left="360" w:hanging="360"/>
        <w:contextualSpacing/>
        <w:jc w:val="center"/>
        <w:rPr>
          <w:rFonts w:asciiTheme="minorHAnsi" w:hAnsiTheme="minorHAnsi" w:cstheme="minorHAnsi"/>
          <w:b/>
          <w:bCs/>
        </w:rPr>
      </w:pPr>
      <w:r>
        <w:rPr>
          <w:rFonts w:asciiTheme="minorHAnsi" w:hAnsiTheme="minorHAnsi" w:cstheme="minorHAnsi"/>
          <w:b/>
          <w:bCs/>
        </w:rPr>
        <w:t xml:space="preserve">Online Platform – Microsoft Teams </w:t>
      </w:r>
    </w:p>
    <w:p w14:paraId="35290E54" w14:textId="77777777" w:rsidR="00770CD0" w:rsidRPr="00EA7C4A" w:rsidRDefault="00770CD0" w:rsidP="00900C0F">
      <w:pPr>
        <w:pStyle w:val="Default"/>
        <w:contextualSpacing/>
        <w:rPr>
          <w:rFonts w:asciiTheme="minorHAnsi" w:hAnsiTheme="minorHAnsi" w:cstheme="minorHAnsi"/>
          <w:b/>
          <w:bCs/>
        </w:rPr>
      </w:pPr>
    </w:p>
    <w:p w14:paraId="0317798C" w14:textId="77777777" w:rsidR="00342F9E" w:rsidRDefault="00342F9E" w:rsidP="001A35BE">
      <w:pPr>
        <w:pStyle w:val="Default"/>
        <w:numPr>
          <w:ilvl w:val="0"/>
          <w:numId w:val="17"/>
        </w:numPr>
        <w:spacing w:after="120"/>
        <w:contextualSpacing/>
        <w:rPr>
          <w:rFonts w:asciiTheme="minorHAnsi" w:hAnsiTheme="minorHAnsi" w:cstheme="minorHAnsi"/>
          <w:b/>
        </w:rPr>
      </w:pPr>
      <w:r>
        <w:rPr>
          <w:rFonts w:asciiTheme="minorHAnsi" w:hAnsiTheme="minorHAnsi" w:cstheme="minorHAnsi"/>
          <w:b/>
        </w:rPr>
        <w:t xml:space="preserve">Electronic Board Activity </w:t>
      </w:r>
    </w:p>
    <w:p w14:paraId="369E98D9" w14:textId="77777777" w:rsidR="00342F9E" w:rsidRPr="00342F9E" w:rsidRDefault="00342F9E" w:rsidP="00342F9E">
      <w:pPr>
        <w:pStyle w:val="Default"/>
        <w:numPr>
          <w:ilvl w:val="1"/>
          <w:numId w:val="17"/>
        </w:numPr>
        <w:spacing w:after="120"/>
        <w:contextualSpacing/>
        <w:rPr>
          <w:rFonts w:asciiTheme="minorHAnsi" w:hAnsiTheme="minorHAnsi" w:cstheme="minorHAnsi"/>
        </w:rPr>
      </w:pPr>
      <w:r w:rsidRPr="00342F9E">
        <w:rPr>
          <w:rFonts w:asciiTheme="minorHAnsi" w:hAnsiTheme="minorHAnsi" w:cstheme="minorHAnsi"/>
        </w:rPr>
        <w:t xml:space="preserve">Brian Hobbs made a motion to approve the provided 2021 WEHA budget.  Motion was seconded by Maddie Wojciuk.  There was discussion regarding the necessity to budget for the 2021 NEHA conference being that it was going to be held virtually.  Votes: aye 10, nay 0.  Motion carried.  </w:t>
      </w:r>
    </w:p>
    <w:p w14:paraId="7D5A7E05" w14:textId="77777777" w:rsidR="00CC5B0E" w:rsidRDefault="005138A5" w:rsidP="001A35BE">
      <w:pPr>
        <w:pStyle w:val="Default"/>
        <w:numPr>
          <w:ilvl w:val="0"/>
          <w:numId w:val="17"/>
        </w:numPr>
        <w:spacing w:after="120"/>
        <w:contextualSpacing/>
        <w:rPr>
          <w:rFonts w:asciiTheme="minorHAnsi" w:hAnsiTheme="minorHAnsi" w:cstheme="minorHAnsi"/>
          <w:b/>
        </w:rPr>
      </w:pPr>
      <w:r w:rsidRPr="00EA7C4A">
        <w:rPr>
          <w:rFonts w:asciiTheme="minorHAnsi" w:hAnsiTheme="minorHAnsi" w:cstheme="minorHAnsi"/>
          <w:b/>
        </w:rPr>
        <w:t xml:space="preserve">Meeting called to order </w:t>
      </w:r>
      <w:r w:rsidR="00930DB1">
        <w:rPr>
          <w:rFonts w:asciiTheme="minorHAnsi" w:hAnsiTheme="minorHAnsi" w:cstheme="minorHAnsi"/>
          <w:b/>
        </w:rPr>
        <w:t xml:space="preserve">– </w:t>
      </w:r>
      <w:r w:rsidR="00930DB1" w:rsidRPr="00307435">
        <w:rPr>
          <w:rFonts w:asciiTheme="minorHAnsi" w:hAnsiTheme="minorHAnsi" w:cstheme="minorHAnsi"/>
          <w:b/>
          <w:color w:val="0070C0"/>
        </w:rPr>
        <w:t>called to order at 9:09 am</w:t>
      </w:r>
    </w:p>
    <w:p w14:paraId="13A177B6" w14:textId="77777777" w:rsidR="001A35BE" w:rsidRDefault="00CC5B0E" w:rsidP="001A35BE">
      <w:pPr>
        <w:pStyle w:val="Default"/>
        <w:numPr>
          <w:ilvl w:val="0"/>
          <w:numId w:val="17"/>
        </w:numPr>
        <w:spacing w:after="120"/>
        <w:contextualSpacing/>
        <w:rPr>
          <w:rFonts w:asciiTheme="minorHAnsi" w:hAnsiTheme="minorHAnsi" w:cstheme="minorHAnsi"/>
          <w:b/>
        </w:rPr>
      </w:pPr>
      <w:proofErr w:type="gramStart"/>
      <w:r w:rsidRPr="00CC5B0E">
        <w:rPr>
          <w:rFonts w:asciiTheme="minorHAnsi" w:hAnsiTheme="minorHAnsi" w:cstheme="minorHAnsi"/>
          <w:b/>
        </w:rPr>
        <w:t>Roll-call</w:t>
      </w:r>
      <w:proofErr w:type="gramEnd"/>
      <w:r w:rsidRPr="00CC5B0E">
        <w:rPr>
          <w:rFonts w:asciiTheme="minorHAnsi" w:hAnsiTheme="minorHAnsi" w:cstheme="minorHAnsi"/>
          <w:b/>
        </w:rPr>
        <w:t xml:space="preserve"> of Officers and directors by the President.</w:t>
      </w:r>
    </w:p>
    <w:p w14:paraId="347A3831" w14:textId="77777777" w:rsidR="001A35BE" w:rsidRPr="001A35BE" w:rsidRDefault="001A35BE" w:rsidP="001A35BE">
      <w:pPr>
        <w:pStyle w:val="Default"/>
        <w:numPr>
          <w:ilvl w:val="1"/>
          <w:numId w:val="19"/>
        </w:numPr>
        <w:spacing w:after="120"/>
        <w:contextualSpacing/>
        <w:rPr>
          <w:rFonts w:asciiTheme="minorHAnsi" w:hAnsiTheme="minorHAnsi" w:cstheme="minorHAnsi"/>
        </w:rPr>
      </w:pPr>
      <w:r w:rsidRPr="001A35BE">
        <w:rPr>
          <w:rFonts w:asciiTheme="minorHAnsi" w:hAnsiTheme="minorHAnsi" w:cstheme="minorHAnsi"/>
        </w:rPr>
        <w:t xml:space="preserve">Mitch Lohr, President </w:t>
      </w:r>
    </w:p>
    <w:p w14:paraId="4FCA76AF" w14:textId="77777777" w:rsidR="001A35BE" w:rsidRP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Carrie Pohjola, President Elect</w:t>
      </w:r>
    </w:p>
    <w:p w14:paraId="2537EAF9" w14:textId="77777777"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Michele Williams, Director</w:t>
      </w:r>
      <w:r w:rsidR="00930DB1">
        <w:rPr>
          <w:rFonts w:asciiTheme="minorHAnsi" w:hAnsiTheme="minorHAnsi" w:cstheme="minorHAnsi"/>
        </w:rPr>
        <w:t xml:space="preserve"> </w:t>
      </w:r>
      <w:r w:rsidR="00930DB1" w:rsidRPr="00307435">
        <w:rPr>
          <w:rFonts w:asciiTheme="minorHAnsi" w:hAnsiTheme="minorHAnsi" w:cstheme="minorHAnsi"/>
          <w:color w:val="0070C0"/>
        </w:rPr>
        <w:t xml:space="preserve">- </w:t>
      </w:r>
      <w:r w:rsidR="00930DB1" w:rsidRPr="00307435">
        <w:rPr>
          <w:rFonts w:asciiTheme="minorHAnsi" w:hAnsiTheme="minorHAnsi" w:cstheme="minorHAnsi"/>
          <w:b/>
          <w:bCs/>
          <w:color w:val="0070C0"/>
        </w:rPr>
        <w:t>late</w:t>
      </w:r>
    </w:p>
    <w:p w14:paraId="6D3E0C4D" w14:textId="77777777"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Natalie Vandeveld, Director</w:t>
      </w:r>
      <w:r w:rsidR="00930DB1">
        <w:rPr>
          <w:rFonts w:asciiTheme="minorHAnsi" w:hAnsiTheme="minorHAnsi" w:cstheme="minorHAnsi"/>
        </w:rPr>
        <w:t xml:space="preserve"> - </w:t>
      </w:r>
      <w:r w:rsidR="00930DB1" w:rsidRPr="00307435">
        <w:rPr>
          <w:rFonts w:asciiTheme="minorHAnsi" w:hAnsiTheme="minorHAnsi" w:cstheme="minorHAnsi"/>
          <w:b/>
          <w:bCs/>
          <w:color w:val="0070C0"/>
        </w:rPr>
        <w:t>absent</w:t>
      </w:r>
    </w:p>
    <w:p w14:paraId="006AC882" w14:textId="77777777"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 xml:space="preserve">Sarah Ward, Secretary </w:t>
      </w:r>
    </w:p>
    <w:p w14:paraId="1B9AD14F" w14:textId="77777777"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Brian Hobbs, Treasurer</w:t>
      </w:r>
    </w:p>
    <w:p w14:paraId="1D5C9261" w14:textId="77777777"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Laura Temke, Director at Large</w:t>
      </w:r>
    </w:p>
    <w:p w14:paraId="03684794" w14:textId="77777777"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 xml:space="preserve">Lindy Wiedmeyer, SE </w:t>
      </w:r>
      <w:proofErr w:type="spellStart"/>
      <w:r w:rsidRPr="001A35BE">
        <w:rPr>
          <w:rFonts w:asciiTheme="minorHAnsi" w:hAnsiTheme="minorHAnsi" w:cstheme="minorHAnsi"/>
        </w:rPr>
        <w:t>Dist</w:t>
      </w:r>
      <w:proofErr w:type="spellEnd"/>
      <w:r w:rsidRPr="001A35BE">
        <w:rPr>
          <w:rFonts w:asciiTheme="minorHAnsi" w:hAnsiTheme="minorHAnsi" w:cstheme="minorHAnsi"/>
        </w:rPr>
        <w:t xml:space="preserve"> VP</w:t>
      </w:r>
      <w:r w:rsidR="00930DB1">
        <w:rPr>
          <w:rFonts w:asciiTheme="minorHAnsi" w:hAnsiTheme="minorHAnsi" w:cstheme="minorHAnsi"/>
        </w:rPr>
        <w:t xml:space="preserve"> – </w:t>
      </w:r>
      <w:r w:rsidR="00930DB1" w:rsidRPr="00307435">
        <w:rPr>
          <w:rFonts w:asciiTheme="minorHAnsi" w:hAnsiTheme="minorHAnsi" w:cstheme="minorHAnsi"/>
          <w:b/>
          <w:bCs/>
          <w:color w:val="0070C0"/>
        </w:rPr>
        <w:t>not available today</w:t>
      </w:r>
    </w:p>
    <w:p w14:paraId="528EBAAA" w14:textId="77777777"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 xml:space="preserve">Carol Drury, NW </w:t>
      </w:r>
      <w:proofErr w:type="spellStart"/>
      <w:r w:rsidRPr="001A35BE">
        <w:rPr>
          <w:rFonts w:asciiTheme="minorHAnsi" w:hAnsiTheme="minorHAnsi" w:cstheme="minorHAnsi"/>
        </w:rPr>
        <w:t>Dist</w:t>
      </w:r>
      <w:proofErr w:type="spellEnd"/>
      <w:r w:rsidRPr="001A35BE">
        <w:rPr>
          <w:rFonts w:asciiTheme="minorHAnsi" w:hAnsiTheme="minorHAnsi" w:cstheme="minorHAnsi"/>
        </w:rPr>
        <w:t xml:space="preserve"> VP</w:t>
      </w:r>
    </w:p>
    <w:p w14:paraId="489BEF4D" w14:textId="77777777" w:rsidR="001A35BE" w:rsidRDefault="001A35BE" w:rsidP="001A35BE">
      <w:pPr>
        <w:pStyle w:val="Default"/>
        <w:numPr>
          <w:ilvl w:val="1"/>
          <w:numId w:val="19"/>
        </w:numPr>
        <w:spacing w:after="120"/>
        <w:contextualSpacing/>
        <w:rPr>
          <w:rFonts w:asciiTheme="minorHAnsi" w:hAnsiTheme="minorHAnsi" w:cstheme="minorHAnsi"/>
          <w:b/>
        </w:rPr>
      </w:pPr>
      <w:r>
        <w:rPr>
          <w:rFonts w:asciiTheme="minorHAnsi" w:hAnsiTheme="minorHAnsi" w:cstheme="minorHAnsi"/>
        </w:rPr>
        <w:t>Maddie Wojciuk</w:t>
      </w:r>
      <w:r w:rsidRPr="001A35BE">
        <w:rPr>
          <w:rFonts w:asciiTheme="minorHAnsi" w:hAnsiTheme="minorHAnsi" w:cstheme="minorHAnsi"/>
        </w:rPr>
        <w:t xml:space="preserve">, SW </w:t>
      </w:r>
      <w:proofErr w:type="spellStart"/>
      <w:r w:rsidRPr="001A35BE">
        <w:rPr>
          <w:rFonts w:asciiTheme="minorHAnsi" w:hAnsiTheme="minorHAnsi" w:cstheme="minorHAnsi"/>
        </w:rPr>
        <w:t>Dist</w:t>
      </w:r>
      <w:proofErr w:type="spellEnd"/>
      <w:r w:rsidRPr="001A35BE">
        <w:rPr>
          <w:rFonts w:asciiTheme="minorHAnsi" w:hAnsiTheme="minorHAnsi" w:cstheme="minorHAnsi"/>
        </w:rPr>
        <w:t xml:space="preserve"> VP</w:t>
      </w:r>
    </w:p>
    <w:p w14:paraId="21382F8C" w14:textId="77777777" w:rsidR="001A35BE" w:rsidRP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Trista Groth</w:t>
      </w:r>
      <w:r>
        <w:rPr>
          <w:rFonts w:asciiTheme="minorHAnsi" w:hAnsiTheme="minorHAnsi" w:cstheme="minorHAnsi"/>
        </w:rPr>
        <w:t xml:space="preserve">, NE </w:t>
      </w:r>
      <w:proofErr w:type="spellStart"/>
      <w:r>
        <w:rPr>
          <w:rFonts w:asciiTheme="minorHAnsi" w:hAnsiTheme="minorHAnsi" w:cstheme="minorHAnsi"/>
        </w:rPr>
        <w:t>Dist</w:t>
      </w:r>
      <w:proofErr w:type="spellEnd"/>
      <w:r>
        <w:rPr>
          <w:rFonts w:asciiTheme="minorHAnsi" w:hAnsiTheme="minorHAnsi" w:cstheme="minorHAnsi"/>
        </w:rPr>
        <w:t xml:space="preserve"> VP</w:t>
      </w:r>
    </w:p>
    <w:p w14:paraId="0384C7C8" w14:textId="77777777" w:rsidR="00CC5B0E" w:rsidRPr="00307435" w:rsidRDefault="00CC5B0E" w:rsidP="001A35BE">
      <w:pPr>
        <w:pStyle w:val="Default"/>
        <w:numPr>
          <w:ilvl w:val="0"/>
          <w:numId w:val="17"/>
        </w:numPr>
        <w:spacing w:after="120"/>
        <w:contextualSpacing/>
        <w:rPr>
          <w:rFonts w:asciiTheme="minorHAnsi" w:hAnsiTheme="minorHAnsi" w:cstheme="minorHAnsi"/>
          <w:b/>
          <w:color w:val="0070C0"/>
        </w:rPr>
      </w:pPr>
      <w:r>
        <w:rPr>
          <w:rFonts w:asciiTheme="minorHAnsi" w:hAnsiTheme="minorHAnsi" w:cstheme="minorHAnsi"/>
          <w:b/>
        </w:rPr>
        <w:t>Approval of the Minutes of the last Board meeting</w:t>
      </w:r>
      <w:r w:rsidR="00930DB1">
        <w:rPr>
          <w:rFonts w:asciiTheme="minorHAnsi" w:hAnsiTheme="minorHAnsi" w:cstheme="minorHAnsi"/>
          <w:b/>
        </w:rPr>
        <w:t xml:space="preserve"> </w:t>
      </w:r>
      <w:proofErr w:type="gramStart"/>
      <w:r w:rsidR="00930DB1" w:rsidRPr="00307435">
        <w:rPr>
          <w:rFonts w:asciiTheme="minorHAnsi" w:hAnsiTheme="minorHAnsi" w:cstheme="minorHAnsi"/>
          <w:b/>
        </w:rPr>
        <w:t xml:space="preserve">- </w:t>
      </w:r>
      <w:r w:rsidRPr="00307435">
        <w:rPr>
          <w:rFonts w:asciiTheme="minorHAnsi" w:hAnsiTheme="minorHAnsi" w:cstheme="minorHAnsi"/>
          <w:b/>
        </w:rPr>
        <w:t xml:space="preserve"> </w:t>
      </w:r>
      <w:r w:rsidR="00930DB1" w:rsidRPr="00307435">
        <w:rPr>
          <w:rFonts w:asciiTheme="minorHAnsi" w:hAnsiTheme="minorHAnsi" w:cstheme="minorHAnsi"/>
          <w:b/>
          <w:color w:val="0070C0"/>
        </w:rPr>
        <w:t>Trista</w:t>
      </w:r>
      <w:proofErr w:type="gramEnd"/>
      <w:r w:rsidR="00930DB1" w:rsidRPr="00307435">
        <w:rPr>
          <w:rFonts w:asciiTheme="minorHAnsi" w:hAnsiTheme="minorHAnsi" w:cstheme="minorHAnsi"/>
          <w:b/>
          <w:color w:val="0070C0"/>
        </w:rPr>
        <w:t xml:space="preserve"> moved to approve, Laura second motion, all in favor.  </w:t>
      </w:r>
    </w:p>
    <w:p w14:paraId="17F106CB" w14:textId="77777777" w:rsidR="00547823" w:rsidRPr="006C35C5" w:rsidRDefault="005138A5" w:rsidP="006C35C5">
      <w:pPr>
        <w:pStyle w:val="Default"/>
        <w:numPr>
          <w:ilvl w:val="0"/>
          <w:numId w:val="17"/>
        </w:numPr>
        <w:spacing w:after="120"/>
        <w:contextualSpacing/>
        <w:rPr>
          <w:rFonts w:asciiTheme="minorHAnsi" w:hAnsiTheme="minorHAnsi" w:cstheme="minorHAnsi"/>
          <w:b/>
        </w:rPr>
      </w:pPr>
      <w:r w:rsidRPr="00CC5B0E">
        <w:rPr>
          <w:rFonts w:asciiTheme="minorHAnsi" w:hAnsiTheme="minorHAnsi" w:cstheme="minorHAnsi"/>
          <w:b/>
        </w:rPr>
        <w:t>Repo</w:t>
      </w:r>
      <w:r w:rsidR="00CC5B0E">
        <w:rPr>
          <w:rFonts w:asciiTheme="minorHAnsi" w:hAnsiTheme="minorHAnsi" w:cstheme="minorHAnsi"/>
          <w:b/>
        </w:rPr>
        <w:t xml:space="preserve">rts of officers and committees: </w:t>
      </w:r>
      <w:r w:rsidR="00BF14A8" w:rsidRPr="00CC5B0E">
        <w:rPr>
          <w:rFonts w:asciiTheme="minorHAnsi" w:hAnsiTheme="minorHAnsi" w:cstheme="minorHAnsi"/>
          <w:b/>
        </w:rPr>
        <w:t xml:space="preserve"> </w:t>
      </w:r>
    </w:p>
    <w:p w14:paraId="149E69FF" w14:textId="77777777" w:rsidR="005138A5" w:rsidRDefault="005138A5" w:rsidP="001A35BE">
      <w:pPr>
        <w:pStyle w:val="Default"/>
        <w:numPr>
          <w:ilvl w:val="1"/>
          <w:numId w:val="17"/>
        </w:numPr>
        <w:spacing w:after="120"/>
        <w:contextualSpacing/>
        <w:rPr>
          <w:rFonts w:asciiTheme="minorHAnsi" w:hAnsiTheme="minorHAnsi" w:cstheme="minorHAnsi"/>
          <w:b/>
        </w:rPr>
      </w:pPr>
      <w:r w:rsidRPr="00CC5B0E">
        <w:rPr>
          <w:rFonts w:asciiTheme="minorHAnsi" w:hAnsiTheme="minorHAnsi" w:cstheme="minorHAnsi"/>
          <w:b/>
        </w:rPr>
        <w:t>District Vice–Presidents</w:t>
      </w:r>
    </w:p>
    <w:p w14:paraId="1C5523B8" w14:textId="268185D0" w:rsidR="00593BBA" w:rsidRPr="00296DB3" w:rsidRDefault="00593BBA" w:rsidP="001A35BE">
      <w:pPr>
        <w:pStyle w:val="Default"/>
        <w:numPr>
          <w:ilvl w:val="2"/>
          <w:numId w:val="17"/>
        </w:numPr>
        <w:spacing w:after="120"/>
        <w:contextualSpacing/>
        <w:rPr>
          <w:rFonts w:asciiTheme="minorHAnsi" w:hAnsiTheme="minorHAnsi" w:cstheme="minorHAnsi"/>
          <w:b/>
        </w:rPr>
      </w:pPr>
      <w:r>
        <w:rPr>
          <w:rFonts w:asciiTheme="minorHAnsi" w:hAnsiTheme="minorHAnsi" w:cstheme="minorHAnsi"/>
          <w:b/>
        </w:rPr>
        <w:t xml:space="preserve">SE: </w:t>
      </w:r>
      <w:r w:rsidRPr="00547823">
        <w:rPr>
          <w:rFonts w:asciiTheme="minorHAnsi" w:hAnsiTheme="minorHAnsi" w:cstheme="minorHAnsi"/>
        </w:rPr>
        <w:t>(</w:t>
      </w:r>
      <w:r>
        <w:rPr>
          <w:rFonts w:asciiTheme="minorHAnsi" w:hAnsiTheme="minorHAnsi" w:cstheme="minorHAnsi"/>
        </w:rPr>
        <w:t>Lindy</w:t>
      </w:r>
      <w:r w:rsidRPr="00547823">
        <w:rPr>
          <w:rFonts w:asciiTheme="minorHAnsi" w:hAnsiTheme="minorHAnsi" w:cstheme="minorHAnsi"/>
        </w:rPr>
        <w:t>)</w:t>
      </w:r>
      <w:r w:rsidR="00930DB1">
        <w:rPr>
          <w:rFonts w:asciiTheme="minorHAnsi" w:hAnsiTheme="minorHAnsi" w:cstheme="minorHAnsi"/>
        </w:rPr>
        <w:t xml:space="preserve"> </w:t>
      </w:r>
      <w:bookmarkStart w:id="0" w:name="_GoBack"/>
      <w:bookmarkEnd w:id="0"/>
    </w:p>
    <w:p w14:paraId="1373630F" w14:textId="241DB8D2" w:rsidR="00296DB3" w:rsidRDefault="00296DB3" w:rsidP="00296DB3">
      <w:r w:rsidRPr="00296DB3">
        <w:rPr>
          <w:b/>
        </w:rPr>
        <w:t xml:space="preserve">City of Milwaukee-  Potential new Health Commissioner from </w:t>
      </w:r>
      <w:proofErr w:type="spellStart"/>
      <w:r w:rsidRPr="00296DB3">
        <w:rPr>
          <w:b/>
        </w:rPr>
        <w:t>WashOz</w:t>
      </w:r>
      <w:proofErr w:type="spellEnd"/>
      <w:r w:rsidRPr="00296DB3">
        <w:rPr>
          <w:b/>
        </w:rPr>
        <w:t xml:space="preserve">, Kristen Johnson, common council still needs to vote – They have one open coordinator position that will be filled in-house first, will need to re-open the inspector exam- Inspectors are in the field doing inspections again, lots of COVID Complaints still </w:t>
      </w:r>
    </w:p>
    <w:p w14:paraId="789C0D64" w14:textId="1ED90FF4" w:rsidR="00296DB3" w:rsidRDefault="00296DB3" w:rsidP="00296DB3">
      <w:r w:rsidRPr="00296DB3">
        <w:rPr>
          <w:b/>
        </w:rPr>
        <w:t>Washington Ozaukee Public Health Department</w:t>
      </w:r>
      <w:r>
        <w:t xml:space="preserve">-   2 new staff and Public Health officer is now going to the City of Milwaukee  </w:t>
      </w:r>
    </w:p>
    <w:p w14:paraId="33B3D81B" w14:textId="0845BB8A" w:rsidR="00296DB3" w:rsidRPr="00296DB3" w:rsidRDefault="00296DB3" w:rsidP="00296DB3">
      <w:pPr>
        <w:rPr>
          <w:b/>
        </w:rPr>
      </w:pPr>
      <w:r w:rsidRPr="00296DB3">
        <w:rPr>
          <w:b/>
        </w:rPr>
        <w:t xml:space="preserve">West Allis-   </w:t>
      </w:r>
      <w:r>
        <w:t>all easing back into regular inspection work after much assistance with COVID response, updating applications / fee structure / learning the code changes</w:t>
      </w:r>
    </w:p>
    <w:p w14:paraId="15765EED" w14:textId="77777777" w:rsidR="00296DB3" w:rsidRPr="00296DB3" w:rsidRDefault="00296DB3" w:rsidP="00296DB3">
      <w:pPr>
        <w:rPr>
          <w:b/>
        </w:rPr>
      </w:pPr>
      <w:r w:rsidRPr="00296DB3">
        <w:rPr>
          <w:b/>
        </w:rPr>
        <w:t>City of Watertown/Jefferson County</w:t>
      </w:r>
      <w:r>
        <w:t xml:space="preserve">- No new staff and environmentalist are still doing COVID response  </w:t>
      </w:r>
    </w:p>
    <w:p w14:paraId="026EAA5B" w14:textId="763863F0" w:rsidR="00296DB3" w:rsidRDefault="00296DB3" w:rsidP="00296DB3">
      <w:r w:rsidRPr="00296DB3">
        <w:rPr>
          <w:b/>
        </w:rPr>
        <w:t>Kenosha County</w:t>
      </w:r>
      <w:proofErr w:type="gramStart"/>
      <w:r>
        <w:t>-  Nothing</w:t>
      </w:r>
      <w:proofErr w:type="gramEnd"/>
      <w:r>
        <w:t xml:space="preserve"> to report, just working on COVID vaccine clinics</w:t>
      </w:r>
    </w:p>
    <w:p w14:paraId="4E189A3D" w14:textId="63DEEBAD" w:rsidR="00296DB3" w:rsidRDefault="00296DB3" w:rsidP="00296DB3">
      <w:r w:rsidRPr="00296DB3">
        <w:rPr>
          <w:b/>
        </w:rPr>
        <w:t>Wauwatosa County</w:t>
      </w:r>
      <w:r>
        <w:t xml:space="preserve">-   Job posting for Public Health Officer is up </w:t>
      </w:r>
    </w:p>
    <w:p w14:paraId="1622E8CA" w14:textId="49A4E58E" w:rsidR="00296DB3" w:rsidRDefault="00296DB3" w:rsidP="00296DB3">
      <w:r w:rsidRPr="00296DB3">
        <w:rPr>
          <w:b/>
        </w:rPr>
        <w:lastRenderedPageBreak/>
        <w:t>City of Greenfield</w:t>
      </w:r>
      <w:r>
        <w:t xml:space="preserve">-   Nothing to report </w:t>
      </w:r>
      <w:proofErr w:type="gramStart"/>
      <w:r>
        <w:t>at this time</w:t>
      </w:r>
      <w:proofErr w:type="gramEnd"/>
      <w:r>
        <w:t xml:space="preserve"> </w:t>
      </w:r>
    </w:p>
    <w:p w14:paraId="18B1B073" w14:textId="560759B1" w:rsidR="00296DB3" w:rsidRPr="00296DB3" w:rsidRDefault="00296DB3" w:rsidP="00296DB3">
      <w:pPr>
        <w:rPr>
          <w:b/>
        </w:rPr>
      </w:pPr>
      <w:r w:rsidRPr="00296DB3">
        <w:rPr>
          <w:b/>
        </w:rPr>
        <w:t xml:space="preserve">City of Racine-   No report </w:t>
      </w:r>
    </w:p>
    <w:p w14:paraId="73CAF966" w14:textId="77777777" w:rsidR="00296DB3" w:rsidRDefault="00296DB3" w:rsidP="00296DB3">
      <w:r w:rsidRPr="00296DB3">
        <w:rPr>
          <w:b/>
        </w:rPr>
        <w:t>Franklin</w:t>
      </w:r>
      <w:proofErr w:type="gramStart"/>
      <w:r w:rsidRPr="00296DB3">
        <w:rPr>
          <w:b/>
        </w:rPr>
        <w:t>-</w:t>
      </w:r>
      <w:r>
        <w:t xml:space="preserve">  No</w:t>
      </w:r>
      <w:proofErr w:type="gramEnd"/>
      <w:r>
        <w:t xml:space="preserve"> report </w:t>
      </w:r>
    </w:p>
    <w:p w14:paraId="336E2FD4" w14:textId="7308C4B9" w:rsidR="00296DB3" w:rsidRDefault="00296DB3" w:rsidP="00296DB3">
      <w:r w:rsidRPr="00296DB3">
        <w:rPr>
          <w:b/>
        </w:rPr>
        <w:t>Waukesha County</w:t>
      </w:r>
      <w:r>
        <w:t>-   all easing back into regular inspection work after much assistance with COVID response, updating applications / fee structure / learning the code changes.  Gearing up to help with vaccination clinics. No staff changes</w:t>
      </w:r>
    </w:p>
    <w:p w14:paraId="4CDAA46B" w14:textId="0878638D" w:rsidR="00296DB3" w:rsidRPr="00296DB3" w:rsidRDefault="00296DB3" w:rsidP="00296DB3">
      <w:r w:rsidRPr="00296DB3">
        <w:rPr>
          <w:b/>
        </w:rPr>
        <w:t>Greenfield Health Department-</w:t>
      </w:r>
      <w:r>
        <w:t xml:space="preserve"> Nothing to report </w:t>
      </w:r>
    </w:p>
    <w:p w14:paraId="094819A5" w14:textId="25929D6D" w:rsidR="00593BBA" w:rsidRPr="007844B8" w:rsidRDefault="00593BBA" w:rsidP="001A35BE">
      <w:pPr>
        <w:pStyle w:val="Default"/>
        <w:numPr>
          <w:ilvl w:val="2"/>
          <w:numId w:val="17"/>
        </w:numPr>
        <w:spacing w:after="120"/>
        <w:contextualSpacing/>
        <w:rPr>
          <w:rFonts w:asciiTheme="minorHAnsi" w:hAnsiTheme="minorHAnsi" w:cstheme="minorHAnsi"/>
          <w:b/>
          <w:bCs/>
        </w:rPr>
      </w:pPr>
      <w:r>
        <w:rPr>
          <w:rFonts w:asciiTheme="minorHAnsi" w:hAnsiTheme="minorHAnsi" w:cstheme="minorHAnsi"/>
          <w:b/>
        </w:rPr>
        <w:t xml:space="preserve">NW: </w:t>
      </w:r>
      <w:r w:rsidRPr="00547823">
        <w:rPr>
          <w:rFonts w:asciiTheme="minorHAnsi" w:hAnsiTheme="minorHAnsi" w:cstheme="minorHAnsi"/>
        </w:rPr>
        <w:t>(</w:t>
      </w:r>
      <w:r>
        <w:rPr>
          <w:rFonts w:asciiTheme="minorHAnsi" w:hAnsiTheme="minorHAnsi" w:cstheme="minorHAnsi"/>
        </w:rPr>
        <w:t>Carol</w:t>
      </w:r>
      <w:r w:rsidRPr="00547823">
        <w:rPr>
          <w:rFonts w:asciiTheme="minorHAnsi" w:hAnsiTheme="minorHAnsi" w:cstheme="minorHAnsi"/>
        </w:rPr>
        <w:t>)</w:t>
      </w:r>
      <w:r w:rsidR="00307435">
        <w:rPr>
          <w:rFonts w:asciiTheme="minorHAnsi" w:hAnsiTheme="minorHAnsi" w:cstheme="minorHAnsi"/>
        </w:rPr>
        <w:t xml:space="preserve"> </w:t>
      </w:r>
    </w:p>
    <w:p w14:paraId="6CAB5ADA" w14:textId="77777777" w:rsidR="007844B8" w:rsidRPr="007844B8" w:rsidRDefault="007844B8" w:rsidP="007844B8">
      <w:pPr>
        <w:rPr>
          <w:rFonts w:ascii="Maiandra GD" w:hAnsi="Maiandra GD"/>
          <w:color w:val="1F497D"/>
          <w:shd w:val="clear" w:color="auto" w:fill="FFFFFF"/>
        </w:rPr>
      </w:pPr>
      <w:r>
        <w:t xml:space="preserve">Rusk county:  </w:t>
      </w:r>
      <w:r w:rsidRPr="007844B8">
        <w:rPr>
          <w:rFonts w:ascii="Maiandra GD" w:hAnsi="Maiandra GD"/>
          <w:color w:val="1F497D"/>
          <w:shd w:val="clear" w:color="auto" w:fill="FFFFFF"/>
        </w:rPr>
        <w:t>Health Officer has been out since September. Last I heard she will be out through February 10. The Director of Health and Human Services, Jeremy Jacobs is acting as HO for now. He really is learning a lot about Public Health in general so that is good.</w:t>
      </w:r>
    </w:p>
    <w:p w14:paraId="04C9475F" w14:textId="77777777" w:rsidR="007844B8" w:rsidRDefault="007844B8" w:rsidP="007844B8">
      <w:pPr>
        <w:pStyle w:val="NormalWeb"/>
        <w:shd w:val="clear" w:color="auto" w:fill="FFFFFF"/>
        <w:spacing w:after="0"/>
        <w:rPr>
          <w:rFonts w:ascii="Calibri" w:hAnsi="Calibri" w:cs="Calibri"/>
          <w:color w:val="201F1E"/>
          <w:sz w:val="22"/>
          <w:szCs w:val="22"/>
        </w:rPr>
      </w:pPr>
      <w:r>
        <w:rPr>
          <w:rFonts w:ascii="Maiandra GD" w:hAnsi="Maiandra GD"/>
          <w:color w:val="1F497D"/>
          <w:shd w:val="clear" w:color="auto" w:fill="FFFFFF"/>
        </w:rPr>
        <w:t xml:space="preserve">Wood County: </w:t>
      </w:r>
      <w:r>
        <w:rPr>
          <w:rFonts w:ascii="Calibri" w:hAnsi="Calibri" w:cs="Calibri"/>
          <w:color w:val="1F497D"/>
          <w:sz w:val="22"/>
          <w:szCs w:val="22"/>
          <w:bdr w:val="none" w:sz="0" w:space="0" w:color="auto" w:frame="1"/>
        </w:rPr>
        <w:t xml:space="preserve">    we have an opening for an EH supervisor in Wood County.    The application deadline has been extended to January 31, 2021.   We have no other staff changes.  </w:t>
      </w:r>
    </w:p>
    <w:p w14:paraId="38C3C9D3" w14:textId="08C7455E" w:rsidR="007844B8" w:rsidRDefault="007844B8" w:rsidP="007844B8">
      <w:pPr>
        <w:pStyle w:val="NormalWeb"/>
        <w:shd w:val="clear" w:color="auto" w:fill="FFFFFF"/>
        <w:spacing w:after="0"/>
        <w:ind w:left="720"/>
        <w:rPr>
          <w:rFonts w:ascii="Calibri" w:hAnsi="Calibri" w:cs="Calibri"/>
          <w:color w:val="201F1E"/>
          <w:sz w:val="22"/>
          <w:szCs w:val="22"/>
        </w:rPr>
      </w:pPr>
    </w:p>
    <w:p w14:paraId="4A2273FA" w14:textId="77777777" w:rsidR="007844B8" w:rsidRDefault="007844B8" w:rsidP="007844B8">
      <w:pPr>
        <w:pStyle w:val="NormalWeb"/>
        <w:shd w:val="clear" w:color="auto" w:fill="FFFFFF"/>
        <w:spacing w:after="0"/>
        <w:rPr>
          <w:rFonts w:ascii="Calibri" w:hAnsi="Calibri" w:cs="Calibri"/>
          <w:color w:val="1F497D"/>
          <w:sz w:val="22"/>
          <w:szCs w:val="22"/>
          <w:shd w:val="clear" w:color="auto" w:fill="FFFFFF"/>
        </w:rPr>
      </w:pPr>
      <w:r>
        <w:rPr>
          <w:rFonts w:ascii="Calibri" w:hAnsi="Calibri" w:cs="Calibri"/>
          <w:color w:val="1F497D"/>
          <w:sz w:val="22"/>
          <w:szCs w:val="22"/>
          <w:bdr w:val="none" w:sz="0" w:space="0" w:color="auto" w:frame="1"/>
        </w:rPr>
        <w:t xml:space="preserve">We are having repeat well testing done by DATCP as </w:t>
      </w:r>
      <w:proofErr w:type="spellStart"/>
      <w:r>
        <w:rPr>
          <w:rFonts w:ascii="Calibri" w:hAnsi="Calibri" w:cs="Calibri"/>
          <w:color w:val="1F497D"/>
          <w:sz w:val="22"/>
          <w:szCs w:val="22"/>
          <w:bdr w:val="none" w:sz="0" w:space="0" w:color="auto" w:frame="1"/>
        </w:rPr>
        <w:t>followup</w:t>
      </w:r>
      <w:proofErr w:type="spellEnd"/>
      <w:r>
        <w:rPr>
          <w:rFonts w:ascii="Calibri" w:hAnsi="Calibri" w:cs="Calibri"/>
          <w:color w:val="1F497D"/>
          <w:sz w:val="22"/>
          <w:szCs w:val="22"/>
          <w:bdr w:val="none" w:sz="0" w:space="0" w:color="auto" w:frame="1"/>
        </w:rPr>
        <w:t xml:space="preserve"> to 2018 targeted sampling.   This </w:t>
      </w:r>
      <w:proofErr w:type="spellStart"/>
      <w:r>
        <w:rPr>
          <w:rFonts w:ascii="Calibri" w:hAnsi="Calibri" w:cs="Calibri"/>
          <w:color w:val="1F497D"/>
          <w:sz w:val="22"/>
          <w:szCs w:val="22"/>
          <w:bdr w:val="none" w:sz="0" w:space="0" w:color="auto" w:frame="1"/>
        </w:rPr>
        <w:t>followup</w:t>
      </w:r>
      <w:proofErr w:type="spellEnd"/>
      <w:r>
        <w:rPr>
          <w:rFonts w:ascii="Calibri" w:hAnsi="Calibri" w:cs="Calibri"/>
          <w:color w:val="1F497D"/>
          <w:sz w:val="22"/>
          <w:szCs w:val="22"/>
          <w:bdr w:val="none" w:sz="0" w:space="0" w:color="auto" w:frame="1"/>
        </w:rPr>
        <w:t xml:space="preserve"> is looking at a </w:t>
      </w:r>
      <w:proofErr w:type="spellStart"/>
      <w:r>
        <w:rPr>
          <w:rFonts w:ascii="Calibri" w:hAnsi="Calibri" w:cs="Calibri"/>
          <w:color w:val="1F497D"/>
          <w:sz w:val="22"/>
          <w:szCs w:val="22"/>
          <w:bdr w:val="none" w:sz="0" w:space="0" w:color="auto" w:frame="1"/>
        </w:rPr>
        <w:t>neonictide</w:t>
      </w:r>
      <w:proofErr w:type="spellEnd"/>
      <w:r>
        <w:rPr>
          <w:rFonts w:ascii="Calibri" w:hAnsi="Calibri" w:cs="Calibri"/>
          <w:color w:val="1F497D"/>
          <w:sz w:val="22"/>
          <w:szCs w:val="22"/>
          <w:bdr w:val="none" w:sz="0" w:space="0" w:color="auto" w:frame="1"/>
        </w:rPr>
        <w:t xml:space="preserve"> pesticide </w:t>
      </w:r>
      <w:r>
        <w:rPr>
          <w:rFonts w:ascii="Calibri" w:hAnsi="Calibri" w:cs="Calibri"/>
          <w:color w:val="201F1E"/>
          <w:sz w:val="22"/>
          <w:szCs w:val="22"/>
        </w:rPr>
        <w:t xml:space="preserve">imidacloprid, as well as a list of 100 other pesticides and nitrate.    This testing is being offered to all those with a previous detect for this on previous DATCP testing since 2010.   The proposed NR 140 GW standards have lowered for this pesticide.  The EU already has a moratorium on its use.   There are </w:t>
      </w:r>
      <w:proofErr w:type="gramStart"/>
      <w:r>
        <w:rPr>
          <w:rFonts w:ascii="Calibri" w:hAnsi="Calibri" w:cs="Calibri"/>
          <w:color w:val="201F1E"/>
          <w:sz w:val="22"/>
          <w:szCs w:val="22"/>
        </w:rPr>
        <w:t>a number of</w:t>
      </w:r>
      <w:proofErr w:type="gramEnd"/>
      <w:r>
        <w:rPr>
          <w:rFonts w:ascii="Calibri" w:hAnsi="Calibri" w:cs="Calibri"/>
          <w:color w:val="201F1E"/>
          <w:sz w:val="22"/>
          <w:szCs w:val="22"/>
        </w:rPr>
        <w:t xml:space="preserve"> samples in the Armenia/Port Edwards area—our area with nitrate concerns in Southern Wood Co, northern Juneau County.   Residents are being asked to participate in the testing which will happen in later spring.    One person’s original test in 2018 was over 100 times the proposed new standard.   There was no standard previously.   Residents need to volunteer for this testing.   The re-test offer was just sent out by DATCP.    </w:t>
      </w:r>
    </w:p>
    <w:p w14:paraId="26C80CDF" w14:textId="77777777" w:rsidR="007844B8" w:rsidRDefault="007844B8" w:rsidP="007844B8">
      <w:pPr>
        <w:pStyle w:val="NormalWeb"/>
        <w:shd w:val="clear" w:color="auto" w:fill="FFFFFF"/>
        <w:spacing w:after="0"/>
        <w:rPr>
          <w:rFonts w:ascii="Calibri" w:hAnsi="Calibri" w:cs="Calibri"/>
          <w:color w:val="1F497D"/>
          <w:sz w:val="22"/>
          <w:szCs w:val="22"/>
          <w:shd w:val="clear" w:color="auto" w:fill="FFFFFF"/>
        </w:rPr>
      </w:pPr>
    </w:p>
    <w:p w14:paraId="6EE2554F" w14:textId="3F8C99EE" w:rsidR="007844B8" w:rsidRDefault="007844B8" w:rsidP="007844B8">
      <w:pPr>
        <w:pStyle w:val="NormalWeb"/>
        <w:shd w:val="clear" w:color="auto" w:fill="FFFFFF"/>
        <w:spacing w:after="0"/>
        <w:rPr>
          <w:rFonts w:ascii="Calibri" w:hAnsi="Calibri" w:cs="Calibri"/>
          <w:color w:val="201F1E"/>
          <w:sz w:val="22"/>
          <w:szCs w:val="22"/>
        </w:rPr>
      </w:pPr>
      <w:r>
        <w:rPr>
          <w:rFonts w:ascii="Calibri" w:hAnsi="Calibri" w:cs="Calibri"/>
          <w:color w:val="1F497D"/>
          <w:sz w:val="22"/>
          <w:szCs w:val="22"/>
          <w:shd w:val="clear" w:color="auto" w:fill="FFFFFF"/>
        </w:rPr>
        <w:t xml:space="preserve">Polk, St. Croix, and Sawyer county EH staff have been involved in mass vaccination clinics for </w:t>
      </w:r>
      <w:proofErr w:type="spellStart"/>
      <w:r>
        <w:rPr>
          <w:rFonts w:ascii="Calibri" w:hAnsi="Calibri" w:cs="Calibri"/>
          <w:color w:val="1F497D"/>
          <w:sz w:val="22"/>
          <w:szCs w:val="22"/>
          <w:shd w:val="clear" w:color="auto" w:fill="FFFFFF"/>
        </w:rPr>
        <w:t>covid</w:t>
      </w:r>
      <w:proofErr w:type="spellEnd"/>
      <w:r>
        <w:rPr>
          <w:rFonts w:ascii="Calibri" w:hAnsi="Calibri" w:cs="Calibri"/>
          <w:color w:val="1F497D"/>
          <w:sz w:val="22"/>
          <w:szCs w:val="22"/>
          <w:shd w:val="clear" w:color="auto" w:fill="FFFFFF"/>
        </w:rPr>
        <w:t xml:space="preserve"> response.</w:t>
      </w:r>
    </w:p>
    <w:p w14:paraId="7BEF9CB3" w14:textId="77777777" w:rsidR="007844B8" w:rsidRPr="007844B8" w:rsidRDefault="007844B8" w:rsidP="007844B8">
      <w:pPr>
        <w:pStyle w:val="ListParagraph"/>
        <w:rPr>
          <w:rFonts w:ascii="Maiandra GD" w:hAnsi="Maiandra GD"/>
          <w:color w:val="1F497D"/>
          <w:shd w:val="clear" w:color="auto" w:fill="FFFFFF"/>
        </w:rPr>
      </w:pPr>
    </w:p>
    <w:p w14:paraId="325B7989" w14:textId="77777777" w:rsidR="007844B8" w:rsidRPr="007844B8" w:rsidRDefault="007844B8" w:rsidP="007844B8">
      <w:pPr>
        <w:rPr>
          <w:rFonts w:ascii="Maiandra GD" w:hAnsi="Maiandra GD"/>
          <w:color w:val="1F497D"/>
          <w:shd w:val="clear" w:color="auto" w:fill="FFFFFF"/>
        </w:rPr>
      </w:pPr>
      <w:r w:rsidRPr="007844B8">
        <w:rPr>
          <w:rFonts w:ascii="Maiandra GD" w:hAnsi="Maiandra GD"/>
          <w:color w:val="1F497D"/>
          <w:shd w:val="clear" w:color="auto" w:fill="FFFFFF"/>
        </w:rPr>
        <w:t xml:space="preserve">La Crosse County:  </w:t>
      </w:r>
      <w:proofErr w:type="spellStart"/>
      <w:r w:rsidRPr="007844B8">
        <w:rPr>
          <w:rFonts w:ascii="Maiandra GD" w:hAnsi="Maiandra GD"/>
          <w:color w:val="1F497D"/>
          <w:shd w:val="clear" w:color="auto" w:fill="FFFFFF"/>
        </w:rPr>
        <w:t>Dnr</w:t>
      </w:r>
      <w:proofErr w:type="spellEnd"/>
      <w:r w:rsidRPr="007844B8">
        <w:rPr>
          <w:rFonts w:ascii="Maiandra GD" w:hAnsi="Maiandra GD"/>
          <w:color w:val="1F497D"/>
          <w:shd w:val="clear" w:color="auto" w:fill="FFFFFF"/>
        </w:rPr>
        <w:t xml:space="preserve"> and city of lacrosse are doing testing for </w:t>
      </w:r>
      <w:proofErr w:type="spellStart"/>
      <w:r w:rsidRPr="007844B8">
        <w:rPr>
          <w:rFonts w:ascii="Maiandra GD" w:hAnsi="Maiandra GD"/>
          <w:color w:val="1F497D"/>
          <w:shd w:val="clear" w:color="auto" w:fill="FFFFFF"/>
        </w:rPr>
        <w:t>pfas</w:t>
      </w:r>
      <w:proofErr w:type="spellEnd"/>
      <w:r w:rsidRPr="007844B8">
        <w:rPr>
          <w:rFonts w:ascii="Maiandra GD" w:hAnsi="Maiandra GD"/>
          <w:color w:val="1F497D"/>
          <w:shd w:val="clear" w:color="auto" w:fill="FFFFFF"/>
        </w:rPr>
        <w:t xml:space="preserve"> on French island due to </w:t>
      </w:r>
      <w:proofErr w:type="spellStart"/>
      <w:r w:rsidRPr="007844B8">
        <w:rPr>
          <w:rFonts w:ascii="Maiandra GD" w:hAnsi="Maiandra GD"/>
          <w:color w:val="1F497D"/>
          <w:shd w:val="clear" w:color="auto" w:fill="FFFFFF"/>
        </w:rPr>
        <w:t>pfas</w:t>
      </w:r>
      <w:proofErr w:type="spellEnd"/>
      <w:r w:rsidRPr="007844B8">
        <w:rPr>
          <w:rFonts w:ascii="Maiandra GD" w:hAnsi="Maiandra GD"/>
          <w:color w:val="1F497D"/>
          <w:shd w:val="clear" w:color="auto" w:fill="FFFFFF"/>
        </w:rPr>
        <w:t xml:space="preserve"> contamination. They are providing water to residents whose water is over the limits for the </w:t>
      </w:r>
      <w:proofErr w:type="spellStart"/>
      <w:r w:rsidRPr="007844B8">
        <w:rPr>
          <w:rFonts w:ascii="Maiandra GD" w:hAnsi="Maiandra GD"/>
          <w:color w:val="1F497D"/>
          <w:shd w:val="clear" w:color="auto" w:fill="FFFFFF"/>
        </w:rPr>
        <w:t>pfas</w:t>
      </w:r>
      <w:proofErr w:type="spellEnd"/>
      <w:r w:rsidRPr="007844B8">
        <w:rPr>
          <w:rFonts w:ascii="Maiandra GD" w:hAnsi="Maiandra GD"/>
          <w:color w:val="1F497D"/>
          <w:shd w:val="clear" w:color="auto" w:fill="FFFFFF"/>
        </w:rPr>
        <w:t xml:space="preserve"> in drinking water. State </w:t>
      </w:r>
      <w:proofErr w:type="spellStart"/>
      <w:r w:rsidRPr="007844B8">
        <w:rPr>
          <w:rFonts w:ascii="Maiandra GD" w:hAnsi="Maiandra GD"/>
          <w:color w:val="1F497D"/>
          <w:shd w:val="clear" w:color="auto" w:fill="FFFFFF"/>
        </w:rPr>
        <w:t>dhs</w:t>
      </w:r>
      <w:proofErr w:type="spellEnd"/>
      <w:r w:rsidRPr="007844B8">
        <w:rPr>
          <w:rFonts w:ascii="Maiandra GD" w:hAnsi="Maiandra GD"/>
          <w:color w:val="1F497D"/>
          <w:shd w:val="clear" w:color="auto" w:fill="FFFFFF"/>
        </w:rPr>
        <w:t>/</w:t>
      </w:r>
      <w:proofErr w:type="spellStart"/>
      <w:r w:rsidRPr="007844B8">
        <w:rPr>
          <w:rFonts w:ascii="Maiandra GD" w:hAnsi="Maiandra GD"/>
          <w:color w:val="1F497D"/>
          <w:shd w:val="clear" w:color="auto" w:fill="FFFFFF"/>
        </w:rPr>
        <w:t>beoh</w:t>
      </w:r>
      <w:proofErr w:type="spellEnd"/>
      <w:r w:rsidRPr="007844B8">
        <w:rPr>
          <w:rFonts w:ascii="Maiandra GD" w:hAnsi="Maiandra GD"/>
          <w:color w:val="1F497D"/>
          <w:shd w:val="clear" w:color="auto" w:fill="FFFFFF"/>
        </w:rPr>
        <w:t xml:space="preserve"> toxicologist </w:t>
      </w:r>
      <w:proofErr w:type="spellStart"/>
      <w:r w:rsidRPr="007844B8">
        <w:rPr>
          <w:rFonts w:ascii="Maiandra GD" w:hAnsi="Maiandra GD"/>
          <w:color w:val="1F497D"/>
          <w:shd w:val="clear" w:color="auto" w:fill="FFFFFF"/>
        </w:rPr>
        <w:t>curtis</w:t>
      </w:r>
      <w:proofErr w:type="spellEnd"/>
      <w:r w:rsidRPr="007844B8">
        <w:rPr>
          <w:rFonts w:ascii="Maiandra GD" w:hAnsi="Maiandra GD"/>
          <w:color w:val="1F497D"/>
          <w:shd w:val="clear" w:color="auto" w:fill="FFFFFF"/>
        </w:rPr>
        <w:t xml:space="preserve"> </w:t>
      </w:r>
      <w:proofErr w:type="spellStart"/>
      <w:r w:rsidRPr="007844B8">
        <w:rPr>
          <w:rFonts w:ascii="Maiandra GD" w:hAnsi="Maiandra GD"/>
          <w:color w:val="1F497D"/>
          <w:shd w:val="clear" w:color="auto" w:fill="FFFFFF"/>
        </w:rPr>
        <w:t>hedman</w:t>
      </w:r>
      <w:proofErr w:type="spellEnd"/>
      <w:r w:rsidRPr="007844B8">
        <w:rPr>
          <w:rFonts w:ascii="Maiandra GD" w:hAnsi="Maiandra GD"/>
          <w:color w:val="1F497D"/>
          <w:shd w:val="clear" w:color="auto" w:fill="FFFFFF"/>
        </w:rPr>
        <w:t xml:space="preserve"> is helping to answer health questions that are coming in as a result of it. We are working on enhancing our data along with 5 partner counties utilizing a CDC grant for environmental health data. The State </w:t>
      </w:r>
      <w:proofErr w:type="spellStart"/>
      <w:r w:rsidRPr="007844B8">
        <w:rPr>
          <w:rFonts w:ascii="Maiandra GD" w:hAnsi="Maiandra GD"/>
          <w:color w:val="1F497D"/>
          <w:shd w:val="clear" w:color="auto" w:fill="FFFFFF"/>
        </w:rPr>
        <w:t>dhs</w:t>
      </w:r>
      <w:proofErr w:type="spellEnd"/>
      <w:r w:rsidRPr="007844B8">
        <w:rPr>
          <w:rFonts w:ascii="Maiandra GD" w:hAnsi="Maiandra GD"/>
          <w:color w:val="1F497D"/>
          <w:shd w:val="clear" w:color="auto" w:fill="FFFFFF"/>
        </w:rPr>
        <w:t>/</w:t>
      </w:r>
      <w:proofErr w:type="spellStart"/>
      <w:r w:rsidRPr="007844B8">
        <w:rPr>
          <w:rFonts w:ascii="Maiandra GD" w:hAnsi="Maiandra GD"/>
          <w:color w:val="1F497D"/>
          <w:shd w:val="clear" w:color="auto" w:fill="FFFFFF"/>
        </w:rPr>
        <w:t>beoh</w:t>
      </w:r>
      <w:proofErr w:type="spellEnd"/>
      <w:r w:rsidRPr="007844B8">
        <w:rPr>
          <w:rFonts w:ascii="Maiandra GD" w:hAnsi="Maiandra GD"/>
          <w:color w:val="1F497D"/>
          <w:shd w:val="clear" w:color="auto" w:fill="FFFFFF"/>
        </w:rPr>
        <w:t xml:space="preserve"> was also awarded CDC grant for EH data as well as for grants in their project areas. We continue to review plans for special events for </w:t>
      </w:r>
      <w:proofErr w:type="spellStart"/>
      <w:r w:rsidRPr="007844B8">
        <w:rPr>
          <w:rFonts w:ascii="Maiandra GD" w:hAnsi="Maiandra GD"/>
          <w:color w:val="1F497D"/>
          <w:shd w:val="clear" w:color="auto" w:fill="FFFFFF"/>
        </w:rPr>
        <w:t>covid</w:t>
      </w:r>
      <w:proofErr w:type="spellEnd"/>
      <w:r w:rsidRPr="007844B8">
        <w:rPr>
          <w:rFonts w:ascii="Maiandra GD" w:hAnsi="Maiandra GD"/>
          <w:color w:val="1F497D"/>
          <w:shd w:val="clear" w:color="auto" w:fill="FFFFFF"/>
        </w:rPr>
        <w:t xml:space="preserve"> response.</w:t>
      </w:r>
    </w:p>
    <w:p w14:paraId="7A525602" w14:textId="77777777" w:rsidR="007844B8" w:rsidRPr="007844B8" w:rsidRDefault="007844B8" w:rsidP="007844B8">
      <w:pPr>
        <w:rPr>
          <w:rFonts w:ascii="Maiandra GD" w:hAnsi="Maiandra GD"/>
          <w:color w:val="1F497D"/>
          <w:shd w:val="clear" w:color="auto" w:fill="FFFFFF"/>
        </w:rPr>
      </w:pPr>
      <w:r w:rsidRPr="007844B8">
        <w:rPr>
          <w:rFonts w:ascii="Maiandra GD" w:hAnsi="Maiandra GD"/>
          <w:color w:val="1F497D"/>
          <w:shd w:val="clear" w:color="auto" w:fill="FFFFFF"/>
        </w:rPr>
        <w:t>Polk county new health officer. Starts in a week. Comes from city of Milwaukee.</w:t>
      </w:r>
    </w:p>
    <w:p w14:paraId="07406695" w14:textId="77777777" w:rsidR="007844B8" w:rsidRPr="00307435" w:rsidRDefault="007844B8" w:rsidP="007844B8">
      <w:pPr>
        <w:pStyle w:val="Default"/>
        <w:spacing w:after="120"/>
        <w:contextualSpacing/>
        <w:rPr>
          <w:rFonts w:asciiTheme="minorHAnsi" w:hAnsiTheme="minorHAnsi" w:cstheme="minorHAnsi"/>
          <w:b/>
          <w:bCs/>
        </w:rPr>
      </w:pPr>
    </w:p>
    <w:p w14:paraId="2E0C9394" w14:textId="4C44EFCC" w:rsidR="00593BBA" w:rsidRPr="007844B8" w:rsidRDefault="00593BBA" w:rsidP="001A35BE">
      <w:pPr>
        <w:pStyle w:val="Default"/>
        <w:numPr>
          <w:ilvl w:val="2"/>
          <w:numId w:val="17"/>
        </w:numPr>
        <w:spacing w:after="120"/>
        <w:contextualSpacing/>
        <w:rPr>
          <w:rFonts w:asciiTheme="minorHAnsi" w:hAnsiTheme="minorHAnsi" w:cstheme="minorHAnsi"/>
          <w:b/>
        </w:rPr>
      </w:pPr>
      <w:r>
        <w:rPr>
          <w:rFonts w:asciiTheme="minorHAnsi" w:hAnsiTheme="minorHAnsi" w:cstheme="minorHAnsi"/>
          <w:b/>
        </w:rPr>
        <w:lastRenderedPageBreak/>
        <w:t xml:space="preserve">SW: </w:t>
      </w:r>
      <w:r w:rsidRPr="00547823">
        <w:rPr>
          <w:rFonts w:asciiTheme="minorHAnsi" w:hAnsiTheme="minorHAnsi" w:cstheme="minorHAnsi"/>
        </w:rPr>
        <w:t>(</w:t>
      </w:r>
      <w:r>
        <w:rPr>
          <w:rFonts w:asciiTheme="minorHAnsi" w:hAnsiTheme="minorHAnsi" w:cstheme="minorHAnsi"/>
        </w:rPr>
        <w:t>Maddie</w:t>
      </w:r>
      <w:r w:rsidRPr="00547823">
        <w:rPr>
          <w:rFonts w:asciiTheme="minorHAnsi" w:hAnsiTheme="minorHAnsi" w:cstheme="minorHAnsi"/>
        </w:rPr>
        <w:t>)</w:t>
      </w:r>
      <w:r w:rsidR="00307435">
        <w:rPr>
          <w:rFonts w:asciiTheme="minorHAnsi" w:hAnsiTheme="minorHAnsi" w:cstheme="minorHAnsi"/>
        </w:rPr>
        <w:t xml:space="preserve"> </w:t>
      </w:r>
      <w:r w:rsidR="007844B8">
        <w:rPr>
          <w:rFonts w:asciiTheme="minorHAnsi" w:hAnsiTheme="minorHAnsi" w:cstheme="minorHAnsi"/>
        </w:rPr>
        <w:t>–</w:t>
      </w:r>
      <w:r w:rsidR="00307435">
        <w:rPr>
          <w:rFonts w:asciiTheme="minorHAnsi" w:hAnsiTheme="minorHAnsi" w:cstheme="minorHAnsi"/>
        </w:rPr>
        <w:t xml:space="preserve"> </w:t>
      </w:r>
      <w:r w:rsidR="00307435" w:rsidRPr="00307435">
        <w:rPr>
          <w:rFonts w:asciiTheme="minorHAnsi" w:hAnsiTheme="minorHAnsi" w:cstheme="minorHAnsi"/>
          <w:b/>
          <w:bCs/>
          <w:color w:val="0070C0"/>
        </w:rPr>
        <w:t>attached</w:t>
      </w:r>
    </w:p>
    <w:p w14:paraId="7B0142FD" w14:textId="76AD814E" w:rsidR="007844B8" w:rsidRDefault="007844B8" w:rsidP="007844B8">
      <w:pPr>
        <w:pStyle w:val="Default"/>
        <w:spacing w:after="120"/>
        <w:contextualSpacing/>
        <w:rPr>
          <w:rFonts w:asciiTheme="minorHAnsi" w:hAnsiTheme="minorHAnsi" w:cstheme="minorHAnsi"/>
          <w:b/>
        </w:rPr>
      </w:pPr>
      <w:r>
        <w:t>Arthur Ness is retiring on May 7</w:t>
      </w:r>
      <w:r>
        <w:rPr>
          <w:vertAlign w:val="superscript"/>
        </w:rPr>
        <w:t>th</w:t>
      </w:r>
      <w:r>
        <w:t xml:space="preserve"> and plans to continue to participate in WEHA</w:t>
      </w:r>
    </w:p>
    <w:p w14:paraId="338656EE" w14:textId="5A1F2B92" w:rsidR="00593BBA" w:rsidRPr="007844B8" w:rsidRDefault="00593BBA" w:rsidP="001A35BE">
      <w:pPr>
        <w:pStyle w:val="Default"/>
        <w:numPr>
          <w:ilvl w:val="2"/>
          <w:numId w:val="17"/>
        </w:numPr>
        <w:spacing w:after="120"/>
        <w:contextualSpacing/>
        <w:rPr>
          <w:rFonts w:asciiTheme="minorHAnsi" w:hAnsiTheme="minorHAnsi" w:cstheme="minorHAnsi"/>
          <w:b/>
        </w:rPr>
      </w:pPr>
      <w:r>
        <w:rPr>
          <w:rFonts w:asciiTheme="minorHAnsi" w:hAnsiTheme="minorHAnsi" w:cstheme="minorHAnsi"/>
          <w:b/>
        </w:rPr>
        <w:t xml:space="preserve">NE: </w:t>
      </w:r>
      <w:r w:rsidRPr="00547823">
        <w:rPr>
          <w:rFonts w:asciiTheme="minorHAnsi" w:hAnsiTheme="minorHAnsi" w:cstheme="minorHAnsi"/>
        </w:rPr>
        <w:t>(</w:t>
      </w:r>
      <w:r>
        <w:rPr>
          <w:rFonts w:asciiTheme="minorHAnsi" w:hAnsiTheme="minorHAnsi" w:cstheme="minorHAnsi"/>
        </w:rPr>
        <w:t>Trista</w:t>
      </w:r>
      <w:r w:rsidRPr="00547823">
        <w:rPr>
          <w:rFonts w:asciiTheme="minorHAnsi" w:hAnsiTheme="minorHAnsi" w:cstheme="minorHAnsi"/>
        </w:rPr>
        <w:t>)</w:t>
      </w:r>
      <w:r w:rsidR="00307435">
        <w:rPr>
          <w:rFonts w:asciiTheme="minorHAnsi" w:hAnsiTheme="minorHAnsi" w:cstheme="minorHAnsi"/>
        </w:rPr>
        <w:t xml:space="preserve"> </w:t>
      </w:r>
    </w:p>
    <w:p w14:paraId="5E82CF82" w14:textId="77777777" w:rsidR="007844B8" w:rsidRDefault="007844B8" w:rsidP="007844B8">
      <w:pPr>
        <w:rPr>
          <w:rFonts w:ascii="Times New Roman" w:hAnsi="Times New Roman"/>
          <w:color w:val="1F497D"/>
        </w:rPr>
      </w:pPr>
      <w:r>
        <w:rPr>
          <w:b/>
        </w:rPr>
        <w:t>Marathon County</w:t>
      </w:r>
      <w:r>
        <w:t xml:space="preserve">: </w:t>
      </w:r>
      <w:r>
        <w:rPr>
          <w:rFonts w:ascii="Times New Roman" w:hAnsi="Times New Roman"/>
          <w:color w:val="1F497D"/>
        </w:rPr>
        <w:t xml:space="preserve">We’ve had staff redirected to COVID-19. Marathon County has had two EH staff redirected to COVID-19 Long-term care, day care, and business COVID-19 investigations since June. We’ve been fortunate to have four EH staff continuing services for Licensing and Human Health Hazard response. </w:t>
      </w:r>
    </w:p>
    <w:p w14:paraId="7EA85B2B" w14:textId="77777777" w:rsidR="007844B8" w:rsidRDefault="007844B8" w:rsidP="007844B8">
      <w:pPr>
        <w:spacing w:after="0" w:line="240" w:lineRule="auto"/>
      </w:pPr>
    </w:p>
    <w:p w14:paraId="1BBE6F25" w14:textId="77777777" w:rsidR="007844B8" w:rsidRDefault="007844B8" w:rsidP="007844B8">
      <w:pPr>
        <w:spacing w:after="0" w:line="240" w:lineRule="auto"/>
      </w:pPr>
    </w:p>
    <w:p w14:paraId="73BA8EEB" w14:textId="77777777" w:rsidR="007844B8" w:rsidRDefault="007844B8" w:rsidP="007844B8">
      <w:pPr>
        <w:spacing w:after="0" w:line="240" w:lineRule="auto"/>
      </w:pPr>
      <w:r>
        <w:rPr>
          <w:b/>
        </w:rPr>
        <w:t>City of De Pere</w:t>
      </w:r>
      <w:r>
        <w:t xml:space="preserve">: Like every health department, </w:t>
      </w:r>
      <w:proofErr w:type="spellStart"/>
      <w:r>
        <w:t>Covid</w:t>
      </w:r>
      <w:proofErr w:type="spellEnd"/>
      <w:r>
        <w:t xml:space="preserve"> response has been the priority.  Some inspections are getting </w:t>
      </w:r>
      <w:proofErr w:type="gramStart"/>
      <w:r>
        <w:t>done,</w:t>
      </w:r>
      <w:proofErr w:type="gramEnd"/>
      <w:r>
        <w:t xml:space="preserve"> however the overdue list continues to grow.   There has been a huge increase in the number of noise complaints, all of which are very challenging to address and are on-going.   Contact tracing was the priority October – December and now vaccine planning has taken over.  In the NE region, tiny little City of De Pere is providing </w:t>
      </w:r>
      <w:proofErr w:type="spellStart"/>
      <w:r>
        <w:t>Covid</w:t>
      </w:r>
      <w:proofErr w:type="spellEnd"/>
      <w:r>
        <w:t xml:space="preserve"> vaccine to eligible groups along with the major healthcare providers.  It has been nothing short of insane in the office the last month with the phone ringing nonstop all day long.  Looking forward to a more normal schedule in the months to come!</w:t>
      </w:r>
    </w:p>
    <w:p w14:paraId="5709BB37" w14:textId="77777777" w:rsidR="007844B8" w:rsidRDefault="007844B8" w:rsidP="007844B8">
      <w:pPr>
        <w:spacing w:after="0" w:line="240" w:lineRule="auto"/>
      </w:pPr>
    </w:p>
    <w:p w14:paraId="2B6011E9" w14:textId="77777777" w:rsidR="007844B8" w:rsidRDefault="007844B8" w:rsidP="007844B8">
      <w:pPr>
        <w:spacing w:after="0" w:line="240" w:lineRule="auto"/>
      </w:pPr>
      <w:r>
        <w:rPr>
          <w:b/>
        </w:rPr>
        <w:t>Brown County Public Health</w:t>
      </w:r>
      <w:r>
        <w:t xml:space="preserve"> – EH staff have been fully involved in </w:t>
      </w:r>
      <w:proofErr w:type="spellStart"/>
      <w:r>
        <w:t>Covid</w:t>
      </w:r>
      <w:proofErr w:type="spellEnd"/>
      <w:r>
        <w:t xml:space="preserve"> </w:t>
      </w:r>
      <w:proofErr w:type="gramStart"/>
      <w:r>
        <w:t>response,</w:t>
      </w:r>
      <w:proofErr w:type="gramEnd"/>
      <w:r>
        <w:t xml:space="preserve"> therefore inspections haven’t been getting done.  They are currently working on a protocol to return staff to the field.   Staff continue to provide operational guidelines to various types of businesses throughout the County.  The EH Lab recently passed their nitrate proficiency test, which is very exciting for their program.</w:t>
      </w:r>
    </w:p>
    <w:p w14:paraId="1F9BE4D3" w14:textId="77777777" w:rsidR="007844B8" w:rsidRDefault="007844B8" w:rsidP="007844B8">
      <w:pPr>
        <w:spacing w:after="0" w:line="240" w:lineRule="auto"/>
      </w:pPr>
    </w:p>
    <w:p w14:paraId="42CA31C9" w14:textId="77777777" w:rsidR="007844B8" w:rsidRDefault="007844B8" w:rsidP="007844B8">
      <w:pPr>
        <w:pStyle w:val="Default"/>
        <w:spacing w:after="120"/>
        <w:ind w:left="720"/>
        <w:contextualSpacing/>
        <w:rPr>
          <w:rFonts w:asciiTheme="minorHAnsi" w:hAnsiTheme="minorHAnsi" w:cstheme="minorHAnsi"/>
          <w:b/>
        </w:rPr>
      </w:pPr>
    </w:p>
    <w:p w14:paraId="43C1AAD9" w14:textId="77777777" w:rsidR="007E68CD" w:rsidRPr="007005E7" w:rsidRDefault="00547823" w:rsidP="007005E7">
      <w:pPr>
        <w:pStyle w:val="Default"/>
        <w:numPr>
          <w:ilvl w:val="1"/>
          <w:numId w:val="17"/>
        </w:numPr>
        <w:spacing w:after="120"/>
        <w:contextualSpacing/>
        <w:rPr>
          <w:rFonts w:asciiTheme="minorHAnsi" w:hAnsiTheme="minorHAnsi" w:cstheme="minorHAnsi"/>
          <w:b/>
          <w:color w:val="0070C0"/>
        </w:rPr>
      </w:pPr>
      <w:r w:rsidRPr="00593BBA">
        <w:rPr>
          <w:rFonts w:asciiTheme="minorHAnsi" w:hAnsiTheme="minorHAnsi" w:cstheme="minorHAnsi"/>
          <w:b/>
          <w:color w:val="auto"/>
        </w:rPr>
        <w:t>Treasurers Report</w:t>
      </w:r>
      <w:r w:rsidR="00593BBA" w:rsidRPr="00593BBA">
        <w:rPr>
          <w:rFonts w:asciiTheme="minorHAnsi" w:hAnsiTheme="minorHAnsi" w:cstheme="minorHAnsi"/>
          <w:b/>
          <w:color w:val="auto"/>
        </w:rPr>
        <w:t xml:space="preserve"> </w:t>
      </w:r>
      <w:r w:rsidR="00593BBA" w:rsidRPr="00593BBA">
        <w:rPr>
          <w:rFonts w:asciiTheme="minorHAnsi" w:hAnsiTheme="minorHAnsi" w:cstheme="minorHAnsi"/>
          <w:color w:val="auto"/>
        </w:rPr>
        <w:t>(</w:t>
      </w:r>
      <w:r w:rsidR="00593BBA">
        <w:rPr>
          <w:rFonts w:asciiTheme="minorHAnsi" w:hAnsiTheme="minorHAnsi" w:cstheme="minorHAnsi"/>
        </w:rPr>
        <w:t>Brian</w:t>
      </w:r>
      <w:r w:rsidR="00593BBA" w:rsidRPr="00547823">
        <w:rPr>
          <w:rFonts w:asciiTheme="minorHAnsi" w:hAnsiTheme="minorHAnsi" w:cstheme="minorHAnsi"/>
        </w:rPr>
        <w:t>)</w:t>
      </w:r>
      <w:r w:rsidR="007005E7">
        <w:rPr>
          <w:rFonts w:asciiTheme="minorHAnsi" w:hAnsiTheme="minorHAnsi" w:cstheme="minorHAnsi"/>
          <w:b/>
        </w:rPr>
        <w:t xml:space="preserve"> – </w:t>
      </w:r>
      <w:r w:rsidR="007005E7" w:rsidRPr="007005E7">
        <w:rPr>
          <w:rFonts w:asciiTheme="minorHAnsi" w:hAnsiTheme="minorHAnsi" w:cstheme="minorHAnsi"/>
          <w:b/>
          <w:color w:val="0070C0"/>
        </w:rPr>
        <w:t xml:space="preserve">Sent out, Edward Jones gone up significantly. Casual discussion about possibly cashing in some </w:t>
      </w:r>
      <w:proofErr w:type="gramStart"/>
      <w:r w:rsidR="007005E7" w:rsidRPr="007005E7">
        <w:rPr>
          <w:rFonts w:asciiTheme="minorHAnsi" w:hAnsiTheme="minorHAnsi" w:cstheme="minorHAnsi"/>
          <w:b/>
          <w:color w:val="0070C0"/>
        </w:rPr>
        <w:t>shares, or</w:t>
      </w:r>
      <w:proofErr w:type="gramEnd"/>
      <w:r w:rsidR="007005E7" w:rsidRPr="007005E7">
        <w:rPr>
          <w:rFonts w:asciiTheme="minorHAnsi" w:hAnsiTheme="minorHAnsi" w:cstheme="minorHAnsi"/>
          <w:b/>
          <w:color w:val="0070C0"/>
        </w:rPr>
        <w:t xml:space="preserve"> is it worthwhile/necessary.  Possible discussion after COVID.</w:t>
      </w:r>
    </w:p>
    <w:p w14:paraId="77C41E1F" w14:textId="77777777" w:rsidR="00547823" w:rsidRDefault="00547823"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rPr>
        <w:t xml:space="preserve">Awards and Leadership Committee </w:t>
      </w:r>
      <w:r w:rsidRPr="00547823">
        <w:rPr>
          <w:rFonts w:asciiTheme="minorHAnsi" w:hAnsiTheme="minorHAnsi" w:cstheme="minorHAnsi"/>
        </w:rPr>
        <w:t>(Natalie)</w:t>
      </w:r>
      <w:r>
        <w:rPr>
          <w:rFonts w:asciiTheme="minorHAnsi" w:hAnsiTheme="minorHAnsi" w:cstheme="minorHAnsi"/>
          <w:b/>
        </w:rPr>
        <w:t xml:space="preserve"> </w:t>
      </w:r>
      <w:r w:rsidR="007005E7">
        <w:rPr>
          <w:rFonts w:asciiTheme="minorHAnsi" w:hAnsiTheme="minorHAnsi" w:cstheme="minorHAnsi"/>
          <w:b/>
        </w:rPr>
        <w:t xml:space="preserve">– </w:t>
      </w:r>
      <w:r w:rsidR="007005E7" w:rsidRPr="007005E7">
        <w:rPr>
          <w:rFonts w:asciiTheme="minorHAnsi" w:hAnsiTheme="minorHAnsi" w:cstheme="minorHAnsi"/>
          <w:b/>
          <w:color w:val="0070C0"/>
        </w:rPr>
        <w:t>Nothing to report</w:t>
      </w:r>
      <w:r w:rsidR="007005E7">
        <w:rPr>
          <w:rFonts w:asciiTheme="minorHAnsi" w:hAnsiTheme="minorHAnsi" w:cstheme="minorHAnsi"/>
          <w:b/>
          <w:color w:val="0070C0"/>
        </w:rPr>
        <w:t xml:space="preserve"> from Natalie.  NEHA will be virtual this year discussion about offering virtual stipends/memberships in lieu of stipends.  </w:t>
      </w:r>
      <w:r w:rsidR="0052278F">
        <w:rPr>
          <w:rFonts w:asciiTheme="minorHAnsi" w:hAnsiTheme="minorHAnsi" w:cstheme="minorHAnsi"/>
          <w:b/>
          <w:color w:val="0070C0"/>
        </w:rPr>
        <w:t>Should we offer it as a virtual or hold off until next year?  Possibly just send President</w:t>
      </w:r>
      <w:r w:rsidR="00B1253E">
        <w:rPr>
          <w:rFonts w:asciiTheme="minorHAnsi" w:hAnsiTheme="minorHAnsi" w:cstheme="minorHAnsi"/>
          <w:b/>
          <w:color w:val="0070C0"/>
        </w:rPr>
        <w:t xml:space="preserve"> Council</w:t>
      </w:r>
      <w:r w:rsidR="0052278F">
        <w:rPr>
          <w:rFonts w:asciiTheme="minorHAnsi" w:hAnsiTheme="minorHAnsi" w:cstheme="minorHAnsi"/>
          <w:b/>
          <w:color w:val="0070C0"/>
        </w:rPr>
        <w:t xml:space="preserve"> for affiliate meetings, etc. on last day, but everybody pretty “</w:t>
      </w:r>
      <w:proofErr w:type="spellStart"/>
      <w:r w:rsidR="0052278F">
        <w:rPr>
          <w:rFonts w:asciiTheme="minorHAnsi" w:hAnsiTheme="minorHAnsi" w:cstheme="minorHAnsi"/>
          <w:b/>
          <w:color w:val="0070C0"/>
        </w:rPr>
        <w:t>virtualed</w:t>
      </w:r>
      <w:proofErr w:type="spellEnd"/>
      <w:r w:rsidR="0052278F">
        <w:rPr>
          <w:rFonts w:asciiTheme="minorHAnsi" w:hAnsiTheme="minorHAnsi" w:cstheme="minorHAnsi"/>
          <w:b/>
          <w:color w:val="0070C0"/>
        </w:rPr>
        <w:t>” out and not very interested in attending.</w:t>
      </w:r>
      <w:r w:rsidR="00B1253E">
        <w:rPr>
          <w:rFonts w:asciiTheme="minorHAnsi" w:hAnsiTheme="minorHAnsi" w:cstheme="minorHAnsi"/>
          <w:b/>
          <w:color w:val="0070C0"/>
        </w:rPr>
        <w:t xml:space="preserve">  No motion needed, just budget adjusted to next </w:t>
      </w:r>
      <w:proofErr w:type="gramStart"/>
      <w:r w:rsidR="00B1253E">
        <w:rPr>
          <w:rFonts w:asciiTheme="minorHAnsi" w:hAnsiTheme="minorHAnsi" w:cstheme="minorHAnsi"/>
          <w:b/>
          <w:color w:val="0070C0"/>
        </w:rPr>
        <w:t>year,  agree</w:t>
      </w:r>
      <w:proofErr w:type="gramEnd"/>
      <w:r w:rsidR="00B1253E">
        <w:rPr>
          <w:rFonts w:asciiTheme="minorHAnsi" w:hAnsiTheme="minorHAnsi" w:cstheme="minorHAnsi"/>
          <w:b/>
          <w:color w:val="0070C0"/>
        </w:rPr>
        <w:t xml:space="preserve"> that no $ spent on stipends for 2021.  We will hope/plan to offer more stipends for members to attend in-person conferences in 2022.  Mitch going to reach out to Kim</w:t>
      </w:r>
      <w:r w:rsidR="005007C7">
        <w:rPr>
          <w:rFonts w:asciiTheme="minorHAnsi" w:hAnsiTheme="minorHAnsi" w:cstheme="minorHAnsi"/>
          <w:b/>
          <w:color w:val="0070C0"/>
        </w:rPr>
        <w:t xml:space="preserve"> and let her know our WI plans.</w:t>
      </w:r>
    </w:p>
    <w:p w14:paraId="39C47C8E" w14:textId="77777777" w:rsidR="00547823" w:rsidRPr="005007C7" w:rsidRDefault="00547823" w:rsidP="001A35BE">
      <w:pPr>
        <w:pStyle w:val="Default"/>
        <w:numPr>
          <w:ilvl w:val="1"/>
          <w:numId w:val="17"/>
        </w:numPr>
        <w:spacing w:after="120"/>
        <w:contextualSpacing/>
        <w:rPr>
          <w:rFonts w:asciiTheme="minorHAnsi" w:hAnsiTheme="minorHAnsi" w:cstheme="minorHAnsi"/>
          <w:b/>
          <w:bCs/>
          <w:color w:val="0070C0"/>
        </w:rPr>
      </w:pPr>
      <w:r>
        <w:rPr>
          <w:rFonts w:asciiTheme="minorHAnsi" w:hAnsiTheme="minorHAnsi" w:cstheme="minorHAnsi"/>
          <w:b/>
        </w:rPr>
        <w:t xml:space="preserve">Education and Conference Committee </w:t>
      </w:r>
      <w:r>
        <w:rPr>
          <w:rFonts w:asciiTheme="minorHAnsi" w:hAnsiTheme="minorHAnsi" w:cstheme="minorHAnsi"/>
        </w:rPr>
        <w:t>(Lindy</w:t>
      </w:r>
      <w:r w:rsidRPr="00547823">
        <w:rPr>
          <w:rFonts w:asciiTheme="minorHAnsi" w:hAnsiTheme="minorHAnsi" w:cstheme="minorHAnsi"/>
        </w:rPr>
        <w:t>)</w:t>
      </w:r>
      <w:r w:rsidR="005007C7">
        <w:rPr>
          <w:rFonts w:asciiTheme="minorHAnsi" w:hAnsiTheme="minorHAnsi" w:cstheme="minorHAnsi"/>
        </w:rPr>
        <w:t xml:space="preserve"> </w:t>
      </w:r>
      <w:r w:rsidR="005007C7" w:rsidRPr="005007C7">
        <w:rPr>
          <w:rFonts w:asciiTheme="minorHAnsi" w:hAnsiTheme="minorHAnsi" w:cstheme="minorHAnsi"/>
          <w:b/>
          <w:bCs/>
          <w:color w:val="0070C0"/>
        </w:rPr>
        <w:t>– Committee next meets on 4/5/21 and in August</w:t>
      </w:r>
      <w:r w:rsidR="00D16424">
        <w:rPr>
          <w:rFonts w:asciiTheme="minorHAnsi" w:hAnsiTheme="minorHAnsi" w:cstheme="minorHAnsi"/>
          <w:b/>
          <w:bCs/>
          <w:color w:val="0070C0"/>
        </w:rPr>
        <w:t xml:space="preserve">.  </w:t>
      </w:r>
      <w:r w:rsidR="005007C7" w:rsidRPr="005007C7">
        <w:rPr>
          <w:rFonts w:asciiTheme="minorHAnsi" w:hAnsiTheme="minorHAnsi" w:cstheme="minorHAnsi"/>
          <w:b/>
          <w:bCs/>
          <w:color w:val="0070C0"/>
        </w:rPr>
        <w:t>One trunk that needs to be picked up, one needs to go to a member in CA, and one available.</w:t>
      </w:r>
      <w:r w:rsidR="005007C7">
        <w:rPr>
          <w:rFonts w:asciiTheme="minorHAnsi" w:hAnsiTheme="minorHAnsi" w:cstheme="minorHAnsi"/>
          <w:b/>
          <w:bCs/>
          <w:color w:val="0070C0"/>
        </w:rPr>
        <w:t xml:space="preserve">  WEHA fall conference, going forward with regular conference in September see what kind of response we get, thought being that there will be enough vaccine available for herd immunity.  It was transferred from 2020.  Also, possible to cancel somewhat last minute if necessary.</w:t>
      </w:r>
      <w:r w:rsidR="00D16424">
        <w:rPr>
          <w:rFonts w:asciiTheme="minorHAnsi" w:hAnsiTheme="minorHAnsi" w:cstheme="minorHAnsi"/>
          <w:b/>
          <w:bCs/>
          <w:color w:val="0070C0"/>
        </w:rPr>
        <w:t xml:space="preserve">  Haven’t meet since Feb of last year – mentorship program timing of notifying for fall conference</w:t>
      </w:r>
      <w:r w:rsidR="00D16424" w:rsidRPr="005007C7">
        <w:rPr>
          <w:rFonts w:asciiTheme="minorHAnsi" w:hAnsiTheme="minorHAnsi" w:cstheme="minorHAnsi"/>
          <w:b/>
          <w:bCs/>
          <w:color w:val="0070C0"/>
        </w:rPr>
        <w:t>.</w:t>
      </w:r>
      <w:r w:rsidR="00D16424">
        <w:rPr>
          <w:rFonts w:asciiTheme="minorHAnsi" w:hAnsiTheme="minorHAnsi" w:cstheme="minorHAnsi"/>
          <w:b/>
          <w:bCs/>
          <w:color w:val="0070C0"/>
        </w:rPr>
        <w:t xml:space="preserve">  Need for meeting in Feb., sooner rather than </w:t>
      </w:r>
      <w:r w:rsidR="00D16424">
        <w:rPr>
          <w:rFonts w:asciiTheme="minorHAnsi" w:hAnsiTheme="minorHAnsi" w:cstheme="minorHAnsi"/>
          <w:b/>
          <w:bCs/>
          <w:color w:val="0070C0"/>
        </w:rPr>
        <w:lastRenderedPageBreak/>
        <w:t>later to figure out what is needed with plenty of time</w:t>
      </w:r>
      <w:r w:rsidR="00EC375D">
        <w:rPr>
          <w:rFonts w:asciiTheme="minorHAnsi" w:hAnsiTheme="minorHAnsi" w:cstheme="minorHAnsi"/>
          <w:b/>
          <w:bCs/>
          <w:color w:val="0070C0"/>
        </w:rPr>
        <w:t>, Mitch will reach out to Lindy to send doodle pole to figure out a date</w:t>
      </w:r>
      <w:r w:rsidR="00D16424">
        <w:rPr>
          <w:rFonts w:asciiTheme="minorHAnsi" w:hAnsiTheme="minorHAnsi" w:cstheme="minorHAnsi"/>
          <w:b/>
          <w:bCs/>
          <w:color w:val="0070C0"/>
        </w:rPr>
        <w:t>.</w:t>
      </w:r>
      <w:r w:rsidR="00D16424" w:rsidRPr="005007C7">
        <w:rPr>
          <w:rFonts w:asciiTheme="minorHAnsi" w:hAnsiTheme="minorHAnsi" w:cstheme="minorHAnsi"/>
          <w:b/>
          <w:bCs/>
          <w:color w:val="0070C0"/>
        </w:rPr>
        <w:t xml:space="preserve">  </w:t>
      </w:r>
    </w:p>
    <w:p w14:paraId="41EB1FA3" w14:textId="77777777" w:rsidR="00547823" w:rsidRDefault="00547823"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rPr>
        <w:t xml:space="preserve">Legislative Committee </w:t>
      </w:r>
      <w:r w:rsidRPr="00547823">
        <w:rPr>
          <w:rFonts w:asciiTheme="minorHAnsi" w:hAnsiTheme="minorHAnsi" w:cstheme="minorHAnsi"/>
        </w:rPr>
        <w:t>(</w:t>
      </w:r>
      <w:r w:rsidR="00593BBA">
        <w:rPr>
          <w:rFonts w:asciiTheme="minorHAnsi" w:hAnsiTheme="minorHAnsi" w:cstheme="minorHAnsi"/>
        </w:rPr>
        <w:t>Patty</w:t>
      </w:r>
      <w:r w:rsidRPr="00547823">
        <w:rPr>
          <w:rFonts w:asciiTheme="minorHAnsi" w:hAnsiTheme="minorHAnsi" w:cstheme="minorHAnsi"/>
        </w:rPr>
        <w:t>)</w:t>
      </w:r>
      <w:r w:rsidR="00FD0E99">
        <w:rPr>
          <w:rFonts w:asciiTheme="minorHAnsi" w:hAnsiTheme="minorHAnsi" w:cstheme="minorHAnsi"/>
        </w:rPr>
        <w:t xml:space="preserve"> </w:t>
      </w:r>
      <w:r w:rsidR="00FD0E99" w:rsidRPr="00AC438A">
        <w:rPr>
          <w:rFonts w:asciiTheme="minorHAnsi" w:hAnsiTheme="minorHAnsi" w:cstheme="minorHAnsi"/>
          <w:b/>
          <w:bCs/>
          <w:color w:val="0070C0"/>
        </w:rPr>
        <w:t>– Report sent out by Patty, attached</w:t>
      </w:r>
    </w:p>
    <w:p w14:paraId="74299810" w14:textId="77777777" w:rsidR="00547823" w:rsidRDefault="00547823"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rPr>
        <w:t xml:space="preserve">Marketing Committee </w:t>
      </w:r>
      <w:r w:rsidR="00593BBA" w:rsidRPr="00547823">
        <w:rPr>
          <w:rFonts w:asciiTheme="minorHAnsi" w:hAnsiTheme="minorHAnsi" w:cstheme="minorHAnsi"/>
        </w:rPr>
        <w:t>(</w:t>
      </w:r>
      <w:r w:rsidR="00593BBA">
        <w:rPr>
          <w:rFonts w:asciiTheme="minorHAnsi" w:hAnsiTheme="minorHAnsi" w:cstheme="minorHAnsi"/>
        </w:rPr>
        <w:t>Carrie</w:t>
      </w:r>
      <w:r w:rsidR="00593BBA" w:rsidRPr="00547823">
        <w:rPr>
          <w:rFonts w:asciiTheme="minorHAnsi" w:hAnsiTheme="minorHAnsi" w:cstheme="minorHAnsi"/>
        </w:rPr>
        <w:t>)</w:t>
      </w:r>
      <w:r w:rsidR="00AC438A">
        <w:rPr>
          <w:rFonts w:asciiTheme="minorHAnsi" w:hAnsiTheme="minorHAnsi" w:cstheme="minorHAnsi"/>
        </w:rPr>
        <w:t xml:space="preserve"> </w:t>
      </w:r>
      <w:r w:rsidR="00AC438A" w:rsidRPr="00AC438A">
        <w:rPr>
          <w:rFonts w:asciiTheme="minorHAnsi" w:hAnsiTheme="minorHAnsi" w:cstheme="minorHAnsi"/>
          <w:b/>
          <w:bCs/>
          <w:color w:val="0070C0"/>
        </w:rPr>
        <w:t xml:space="preserve">– No meeting in </w:t>
      </w:r>
      <w:proofErr w:type="spellStart"/>
      <w:r w:rsidR="00AC438A" w:rsidRPr="00AC438A">
        <w:rPr>
          <w:rFonts w:asciiTheme="minorHAnsi" w:hAnsiTheme="minorHAnsi" w:cstheme="minorHAnsi"/>
          <w:b/>
          <w:bCs/>
          <w:color w:val="0070C0"/>
        </w:rPr>
        <w:t>awhile</w:t>
      </w:r>
      <w:proofErr w:type="spellEnd"/>
      <w:r w:rsidR="00AC438A" w:rsidRPr="00AC438A">
        <w:rPr>
          <w:rFonts w:asciiTheme="minorHAnsi" w:hAnsiTheme="minorHAnsi" w:cstheme="minorHAnsi"/>
          <w:b/>
          <w:bCs/>
          <w:color w:val="0070C0"/>
        </w:rPr>
        <w:t>, most team members have been busy with COVID response.  Will get it up and running</w:t>
      </w:r>
      <w:r w:rsidR="00AC438A">
        <w:rPr>
          <w:rFonts w:asciiTheme="minorHAnsi" w:hAnsiTheme="minorHAnsi" w:cstheme="minorHAnsi"/>
          <w:b/>
          <w:bCs/>
          <w:color w:val="0070C0"/>
        </w:rPr>
        <w:t>.</w:t>
      </w:r>
    </w:p>
    <w:p w14:paraId="7ABB9492" w14:textId="77777777" w:rsidR="00900C0F" w:rsidRPr="00AC438A" w:rsidRDefault="00547823" w:rsidP="006C35C5">
      <w:pPr>
        <w:pStyle w:val="Default"/>
        <w:numPr>
          <w:ilvl w:val="1"/>
          <w:numId w:val="17"/>
        </w:numPr>
        <w:spacing w:after="120"/>
        <w:contextualSpacing/>
        <w:rPr>
          <w:rFonts w:asciiTheme="minorHAnsi" w:hAnsiTheme="minorHAnsi" w:cstheme="minorHAnsi"/>
          <w:b/>
          <w:color w:val="0070C0"/>
        </w:rPr>
      </w:pPr>
      <w:r>
        <w:rPr>
          <w:rFonts w:asciiTheme="minorHAnsi" w:hAnsiTheme="minorHAnsi" w:cstheme="minorHAnsi"/>
          <w:b/>
        </w:rPr>
        <w:t>Membership Committee</w:t>
      </w:r>
      <w:r w:rsidR="00593BBA">
        <w:rPr>
          <w:rFonts w:asciiTheme="minorHAnsi" w:hAnsiTheme="minorHAnsi" w:cstheme="minorHAnsi"/>
          <w:b/>
        </w:rPr>
        <w:t xml:space="preserve"> </w:t>
      </w:r>
      <w:r w:rsidR="00593BBA">
        <w:rPr>
          <w:rFonts w:asciiTheme="minorHAnsi" w:hAnsiTheme="minorHAnsi" w:cstheme="minorHAnsi"/>
        </w:rPr>
        <w:t>(Carol</w:t>
      </w:r>
      <w:r w:rsidR="00593BBA" w:rsidRPr="00AC438A">
        <w:rPr>
          <w:rFonts w:asciiTheme="minorHAnsi" w:hAnsiTheme="minorHAnsi" w:cstheme="minorHAnsi"/>
          <w:color w:val="0070C0"/>
        </w:rPr>
        <w:t>)</w:t>
      </w:r>
      <w:r w:rsidR="00AC438A" w:rsidRPr="00AC438A">
        <w:rPr>
          <w:rFonts w:asciiTheme="minorHAnsi" w:hAnsiTheme="minorHAnsi" w:cstheme="minorHAnsi"/>
          <w:b/>
          <w:color w:val="0070C0"/>
        </w:rPr>
        <w:t>- up to 101 renewals, many retirees and students, beginning 2/1, late fee charged.  Carol with then reach out to see what everybody is interested in, how they might like to participate.</w:t>
      </w:r>
      <w:r w:rsidR="00BA1EF2">
        <w:rPr>
          <w:rFonts w:asciiTheme="minorHAnsi" w:hAnsiTheme="minorHAnsi" w:cstheme="minorHAnsi"/>
          <w:b/>
          <w:color w:val="0070C0"/>
        </w:rPr>
        <w:t xml:space="preserve">  How should we reach out and find new members?</w:t>
      </w:r>
    </w:p>
    <w:p w14:paraId="093FA180" w14:textId="77777777" w:rsidR="00547823" w:rsidRDefault="00547823" w:rsidP="001A35BE">
      <w:pPr>
        <w:pStyle w:val="Default"/>
        <w:numPr>
          <w:ilvl w:val="0"/>
          <w:numId w:val="17"/>
        </w:numPr>
        <w:spacing w:after="120"/>
        <w:contextualSpacing/>
        <w:rPr>
          <w:rFonts w:asciiTheme="minorHAnsi" w:hAnsiTheme="minorHAnsi" w:cstheme="minorHAnsi"/>
          <w:b/>
        </w:rPr>
      </w:pPr>
      <w:r>
        <w:rPr>
          <w:rFonts w:asciiTheme="minorHAnsi" w:hAnsiTheme="minorHAnsi" w:cstheme="minorHAnsi"/>
          <w:b/>
        </w:rPr>
        <w:t>Old Business</w:t>
      </w:r>
    </w:p>
    <w:p w14:paraId="692353BC" w14:textId="77777777" w:rsidR="00AC622B" w:rsidRPr="003C791E" w:rsidRDefault="00342F9E" w:rsidP="00AC622B">
      <w:pPr>
        <w:pStyle w:val="Default"/>
        <w:numPr>
          <w:ilvl w:val="1"/>
          <w:numId w:val="17"/>
        </w:numPr>
        <w:spacing w:after="120"/>
        <w:contextualSpacing/>
        <w:rPr>
          <w:rFonts w:asciiTheme="minorHAnsi" w:hAnsiTheme="minorHAnsi" w:cstheme="minorHAnsi"/>
          <w:b/>
          <w:bCs/>
          <w:color w:val="0070C0"/>
        </w:rPr>
      </w:pPr>
      <w:r w:rsidRPr="00F075E4">
        <w:rPr>
          <w:rFonts w:asciiTheme="minorHAnsi" w:hAnsiTheme="minorHAnsi" w:cstheme="minorHAnsi"/>
        </w:rPr>
        <w:t>Natalie’s transition</w:t>
      </w:r>
      <w:r w:rsidR="00F075E4">
        <w:rPr>
          <w:rFonts w:asciiTheme="minorHAnsi" w:hAnsiTheme="minorHAnsi" w:cstheme="minorHAnsi"/>
        </w:rPr>
        <w:t xml:space="preserve"> - vacant Director Position</w:t>
      </w:r>
      <w:r w:rsidR="00BA1EF2">
        <w:rPr>
          <w:rFonts w:asciiTheme="minorHAnsi" w:hAnsiTheme="minorHAnsi" w:cstheme="minorHAnsi"/>
        </w:rPr>
        <w:t xml:space="preserve"> </w:t>
      </w:r>
      <w:r w:rsidR="00B00590">
        <w:rPr>
          <w:rFonts w:asciiTheme="minorHAnsi" w:hAnsiTheme="minorHAnsi" w:cstheme="minorHAnsi"/>
        </w:rPr>
        <w:t>–</w:t>
      </w:r>
      <w:r w:rsidR="00BA1EF2">
        <w:rPr>
          <w:rFonts w:asciiTheme="minorHAnsi" w:hAnsiTheme="minorHAnsi" w:cstheme="minorHAnsi"/>
        </w:rPr>
        <w:t xml:space="preserve"> </w:t>
      </w:r>
      <w:r w:rsidR="00B00590" w:rsidRPr="003C791E">
        <w:rPr>
          <w:rFonts w:asciiTheme="minorHAnsi" w:hAnsiTheme="minorHAnsi" w:cstheme="minorHAnsi"/>
          <w:b/>
          <w:bCs/>
          <w:color w:val="0070C0"/>
        </w:rPr>
        <w:t xml:space="preserve">If we have members who are interested </w:t>
      </w:r>
      <w:proofErr w:type="gramStart"/>
      <w:r w:rsidR="00B00590" w:rsidRPr="003C791E">
        <w:rPr>
          <w:rFonts w:asciiTheme="minorHAnsi" w:hAnsiTheme="minorHAnsi" w:cstheme="minorHAnsi"/>
          <w:b/>
          <w:bCs/>
          <w:color w:val="0070C0"/>
        </w:rPr>
        <w:t>do</w:t>
      </w:r>
      <w:proofErr w:type="gramEnd"/>
      <w:r w:rsidR="00B00590" w:rsidRPr="003C791E">
        <w:rPr>
          <w:rFonts w:asciiTheme="minorHAnsi" w:hAnsiTheme="minorHAnsi" w:cstheme="minorHAnsi"/>
          <w:b/>
          <w:bCs/>
          <w:color w:val="0070C0"/>
        </w:rPr>
        <w:t xml:space="preserve"> we just appoint them? Brian says Mitch can just appoint somebody, no need for election or vote to fill position until the position comes up for election.  At that point it goes to election, if challenged goes to vote.  Katie </w:t>
      </w:r>
      <w:proofErr w:type="spellStart"/>
      <w:r w:rsidR="00B00590" w:rsidRPr="003C791E">
        <w:rPr>
          <w:rFonts w:asciiTheme="minorHAnsi" w:hAnsiTheme="minorHAnsi" w:cstheme="minorHAnsi"/>
          <w:b/>
          <w:bCs/>
          <w:color w:val="0070C0"/>
        </w:rPr>
        <w:t>Matilus</w:t>
      </w:r>
      <w:proofErr w:type="spellEnd"/>
      <w:r w:rsidR="00B00590" w:rsidRPr="003C791E">
        <w:rPr>
          <w:rFonts w:asciiTheme="minorHAnsi" w:hAnsiTheme="minorHAnsi" w:cstheme="minorHAnsi"/>
          <w:b/>
          <w:bCs/>
          <w:color w:val="0070C0"/>
        </w:rPr>
        <w:t xml:space="preserve"> or </w:t>
      </w:r>
      <w:proofErr w:type="spellStart"/>
      <w:r w:rsidR="00B00590" w:rsidRPr="003C791E">
        <w:rPr>
          <w:rFonts w:asciiTheme="minorHAnsi" w:hAnsiTheme="minorHAnsi" w:cstheme="minorHAnsi"/>
          <w:b/>
          <w:bCs/>
          <w:color w:val="0070C0"/>
        </w:rPr>
        <w:t>Ronesha</w:t>
      </w:r>
      <w:proofErr w:type="spellEnd"/>
      <w:r w:rsidR="00B00590" w:rsidRPr="003C791E">
        <w:rPr>
          <w:rFonts w:asciiTheme="minorHAnsi" w:hAnsiTheme="minorHAnsi" w:cstheme="minorHAnsi"/>
          <w:b/>
          <w:bCs/>
          <w:color w:val="0070C0"/>
        </w:rPr>
        <w:t>, both from DATCP, are interested.</w:t>
      </w:r>
      <w:r w:rsidR="003C791E" w:rsidRPr="003C791E">
        <w:rPr>
          <w:rFonts w:asciiTheme="minorHAnsi" w:hAnsiTheme="minorHAnsi" w:cstheme="minorHAnsi"/>
          <w:b/>
          <w:bCs/>
          <w:color w:val="0070C0"/>
        </w:rPr>
        <w:t xml:space="preserve">  How are we going to distribute the many duties that Natalie performed?</w:t>
      </w:r>
      <w:r w:rsidR="003C791E">
        <w:rPr>
          <w:rFonts w:asciiTheme="minorHAnsi" w:hAnsiTheme="minorHAnsi" w:cstheme="minorHAnsi"/>
          <w:b/>
          <w:bCs/>
          <w:color w:val="0070C0"/>
        </w:rPr>
        <w:t xml:space="preserve">  Mitch has a list of duties that he put together with Natalie to make sure we don’t forget anything.  Brian suggested we open the bylaws and re-distribute/assign the duties to other positions</w:t>
      </w:r>
      <w:r w:rsidR="005E2503">
        <w:rPr>
          <w:rFonts w:asciiTheme="minorHAnsi" w:hAnsiTheme="minorHAnsi" w:cstheme="minorHAnsi"/>
          <w:b/>
          <w:bCs/>
          <w:color w:val="0070C0"/>
        </w:rPr>
        <w:t xml:space="preserve">.  Good news is lots of these duties have some other folks that have been helping or are familiar with the task.  Divvied up </w:t>
      </w:r>
      <w:r w:rsidR="00D42202">
        <w:rPr>
          <w:rFonts w:asciiTheme="minorHAnsi" w:hAnsiTheme="minorHAnsi" w:cstheme="minorHAnsi"/>
          <w:b/>
          <w:bCs/>
          <w:color w:val="0070C0"/>
        </w:rPr>
        <w:t xml:space="preserve">most duties for this year. Laura – EH professional of year, committee for stipends, scholarships arranged by 2 </w:t>
      </w:r>
      <w:proofErr w:type="gramStart"/>
      <w:r w:rsidR="00D42202">
        <w:rPr>
          <w:rFonts w:asciiTheme="minorHAnsi" w:hAnsiTheme="minorHAnsi" w:cstheme="minorHAnsi"/>
          <w:b/>
          <w:bCs/>
          <w:color w:val="0070C0"/>
        </w:rPr>
        <w:t>directors,  website</w:t>
      </w:r>
      <w:proofErr w:type="gramEnd"/>
      <w:r w:rsidR="00D42202">
        <w:rPr>
          <w:rFonts w:asciiTheme="minorHAnsi" w:hAnsiTheme="minorHAnsi" w:cstheme="minorHAnsi"/>
          <w:b/>
          <w:bCs/>
          <w:color w:val="0070C0"/>
        </w:rPr>
        <w:t xml:space="preserve"> development to marketing group.  Discussion about moving everything to Google Drive as an access location for everybody.</w:t>
      </w:r>
      <w:r w:rsidR="0089658D">
        <w:rPr>
          <w:rFonts w:asciiTheme="minorHAnsi" w:hAnsiTheme="minorHAnsi" w:cstheme="minorHAnsi"/>
          <w:b/>
          <w:bCs/>
          <w:color w:val="0070C0"/>
        </w:rPr>
        <w:t xml:space="preserve"> Who will be responsible for historical aspect?</w:t>
      </w:r>
      <w:r w:rsidR="00846018">
        <w:rPr>
          <w:rFonts w:asciiTheme="minorHAnsi" w:hAnsiTheme="minorHAnsi" w:cstheme="minorHAnsi"/>
          <w:b/>
          <w:bCs/>
          <w:color w:val="0070C0"/>
        </w:rPr>
        <w:t xml:space="preserve">  Additional by-law changes </w:t>
      </w:r>
      <w:proofErr w:type="gramStart"/>
      <w:r w:rsidR="00846018">
        <w:rPr>
          <w:rFonts w:asciiTheme="minorHAnsi" w:hAnsiTheme="minorHAnsi" w:cstheme="minorHAnsi"/>
          <w:b/>
          <w:bCs/>
          <w:color w:val="0070C0"/>
        </w:rPr>
        <w:t>discussed</w:t>
      </w:r>
      <w:proofErr w:type="gramEnd"/>
      <w:r w:rsidR="00846018">
        <w:rPr>
          <w:rFonts w:asciiTheme="minorHAnsi" w:hAnsiTheme="minorHAnsi" w:cstheme="minorHAnsi"/>
          <w:b/>
          <w:bCs/>
          <w:color w:val="0070C0"/>
        </w:rPr>
        <w:t xml:space="preserve"> and they were put on hold until this year – including treasurer position now appointed by the board, not voted on.</w:t>
      </w:r>
    </w:p>
    <w:p w14:paraId="0B5041E5" w14:textId="77777777" w:rsidR="00547823" w:rsidRDefault="00547823" w:rsidP="001A35BE">
      <w:pPr>
        <w:pStyle w:val="Default"/>
        <w:numPr>
          <w:ilvl w:val="0"/>
          <w:numId w:val="17"/>
        </w:numPr>
        <w:spacing w:after="120"/>
        <w:contextualSpacing/>
        <w:rPr>
          <w:rFonts w:asciiTheme="minorHAnsi" w:hAnsiTheme="minorHAnsi" w:cstheme="minorHAnsi"/>
          <w:b/>
        </w:rPr>
      </w:pPr>
      <w:r>
        <w:rPr>
          <w:rFonts w:asciiTheme="minorHAnsi" w:hAnsiTheme="minorHAnsi" w:cstheme="minorHAnsi"/>
          <w:b/>
        </w:rPr>
        <w:t>New Business</w:t>
      </w:r>
    </w:p>
    <w:p w14:paraId="20FCA591" w14:textId="77777777" w:rsidR="00547823" w:rsidRPr="00143541" w:rsidRDefault="00846018" w:rsidP="006C35C5">
      <w:pPr>
        <w:pStyle w:val="Default"/>
        <w:numPr>
          <w:ilvl w:val="1"/>
          <w:numId w:val="17"/>
        </w:numPr>
        <w:spacing w:after="120"/>
        <w:contextualSpacing/>
        <w:rPr>
          <w:rFonts w:asciiTheme="minorHAnsi" w:hAnsiTheme="minorHAnsi" w:cstheme="minorHAnsi"/>
          <w:b/>
          <w:bCs/>
          <w:color w:val="0070C0"/>
        </w:rPr>
      </w:pPr>
      <w:r w:rsidRPr="00143541">
        <w:rPr>
          <w:rFonts w:asciiTheme="minorHAnsi" w:hAnsiTheme="minorHAnsi" w:cstheme="minorHAnsi"/>
          <w:b/>
          <w:bCs/>
          <w:color w:val="0070C0"/>
        </w:rPr>
        <w:t xml:space="preserve"> Laura, vector committee for NEHA</w:t>
      </w:r>
      <w:r w:rsidR="0076653C" w:rsidRPr="00143541">
        <w:rPr>
          <w:rFonts w:asciiTheme="minorHAnsi" w:hAnsiTheme="minorHAnsi" w:cstheme="minorHAnsi"/>
          <w:b/>
          <w:bCs/>
          <w:color w:val="0070C0"/>
        </w:rPr>
        <w:t xml:space="preserve">, available on CDC site.  Link to be provided to blog post.  She is looking for District VP’s to send to constituents. </w:t>
      </w:r>
    </w:p>
    <w:p w14:paraId="17686812" w14:textId="77777777" w:rsidR="0076653C" w:rsidRPr="00143541" w:rsidRDefault="0076653C" w:rsidP="006C35C5">
      <w:pPr>
        <w:pStyle w:val="Default"/>
        <w:numPr>
          <w:ilvl w:val="1"/>
          <w:numId w:val="17"/>
        </w:numPr>
        <w:spacing w:after="120"/>
        <w:contextualSpacing/>
        <w:rPr>
          <w:rFonts w:asciiTheme="minorHAnsi" w:hAnsiTheme="minorHAnsi" w:cstheme="minorHAnsi"/>
          <w:b/>
          <w:bCs/>
          <w:color w:val="0070C0"/>
        </w:rPr>
      </w:pPr>
      <w:r w:rsidRPr="00143541">
        <w:rPr>
          <w:rFonts w:asciiTheme="minorHAnsi" w:hAnsiTheme="minorHAnsi" w:cstheme="minorHAnsi"/>
          <w:b/>
          <w:bCs/>
          <w:color w:val="0070C0"/>
        </w:rPr>
        <w:t>Thank-you gifts for Natalie - $100 amazon gift card and $100 gift card to a local winery.</w:t>
      </w:r>
    </w:p>
    <w:p w14:paraId="1B6D3D74" w14:textId="77777777" w:rsidR="001819B0" w:rsidRPr="00143541" w:rsidRDefault="001819B0" w:rsidP="006C35C5">
      <w:pPr>
        <w:pStyle w:val="Default"/>
        <w:numPr>
          <w:ilvl w:val="1"/>
          <w:numId w:val="17"/>
        </w:numPr>
        <w:spacing w:after="120"/>
        <w:contextualSpacing/>
        <w:rPr>
          <w:rFonts w:asciiTheme="minorHAnsi" w:hAnsiTheme="minorHAnsi" w:cstheme="minorHAnsi"/>
          <w:b/>
          <w:bCs/>
          <w:color w:val="0070C0"/>
        </w:rPr>
      </w:pPr>
      <w:r w:rsidRPr="00143541">
        <w:rPr>
          <w:rFonts w:asciiTheme="minorHAnsi" w:hAnsiTheme="minorHAnsi" w:cstheme="minorHAnsi"/>
          <w:b/>
          <w:bCs/>
          <w:color w:val="0070C0"/>
        </w:rPr>
        <w:t>Discussion about Art Ness retirement, should we give him a gift to show appreciation for his many years of service?  Recognition likely to occur at WEHA conference in the fall.</w:t>
      </w:r>
    </w:p>
    <w:p w14:paraId="48DB467C" w14:textId="77777777" w:rsidR="00732916" w:rsidRPr="009353A1" w:rsidRDefault="00547823" w:rsidP="001A35BE">
      <w:pPr>
        <w:pStyle w:val="Default"/>
        <w:numPr>
          <w:ilvl w:val="0"/>
          <w:numId w:val="17"/>
        </w:numPr>
        <w:spacing w:after="120"/>
        <w:contextualSpacing/>
        <w:rPr>
          <w:rFonts w:asciiTheme="minorHAnsi" w:hAnsiTheme="minorHAnsi" w:cstheme="minorHAnsi"/>
          <w:b/>
        </w:rPr>
      </w:pPr>
      <w:r>
        <w:rPr>
          <w:rFonts w:asciiTheme="minorHAnsi" w:hAnsiTheme="minorHAnsi" w:cstheme="minorHAnsi"/>
          <w:b/>
        </w:rPr>
        <w:t>Adj</w:t>
      </w:r>
      <w:r w:rsidR="006C35C5">
        <w:rPr>
          <w:rFonts w:asciiTheme="minorHAnsi" w:hAnsiTheme="minorHAnsi" w:cstheme="minorHAnsi"/>
          <w:b/>
        </w:rPr>
        <w:t>ourn</w:t>
      </w:r>
      <w:r>
        <w:rPr>
          <w:rFonts w:asciiTheme="minorHAnsi" w:hAnsiTheme="minorHAnsi" w:cstheme="minorHAnsi"/>
          <w:b/>
        </w:rPr>
        <w:t xml:space="preserve"> </w:t>
      </w:r>
      <w:r w:rsidR="00143541">
        <w:rPr>
          <w:rFonts w:asciiTheme="minorHAnsi" w:hAnsiTheme="minorHAnsi" w:cstheme="minorHAnsi"/>
          <w:b/>
        </w:rPr>
        <w:t xml:space="preserve">- </w:t>
      </w:r>
      <w:r w:rsidR="00143541" w:rsidRPr="00143541">
        <w:rPr>
          <w:rFonts w:asciiTheme="minorHAnsi" w:hAnsiTheme="minorHAnsi" w:cstheme="minorHAnsi"/>
          <w:b/>
          <w:color w:val="0070C0"/>
        </w:rPr>
        <w:t xml:space="preserve">Brian moved to adjourn at 11:11 a.m. </w:t>
      </w:r>
    </w:p>
    <w:p w14:paraId="1F2BD77E" w14:textId="77777777" w:rsidR="009A291F" w:rsidRPr="009A291F" w:rsidRDefault="009A291F" w:rsidP="001A35BE">
      <w:pPr>
        <w:pStyle w:val="Default"/>
        <w:spacing w:after="120"/>
        <w:contextualSpacing/>
        <w:rPr>
          <w:rFonts w:asciiTheme="minorHAnsi" w:hAnsiTheme="minorHAnsi" w:cstheme="minorHAnsi"/>
          <w:b/>
          <w:color w:val="0070C0"/>
        </w:rPr>
      </w:pPr>
    </w:p>
    <w:sectPr w:rsidR="009A291F" w:rsidRPr="009A29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0D652" w14:textId="77777777" w:rsidR="007348DB" w:rsidRDefault="007348DB" w:rsidP="00870B15">
      <w:pPr>
        <w:spacing w:after="0" w:line="240" w:lineRule="auto"/>
      </w:pPr>
      <w:r>
        <w:separator/>
      </w:r>
    </w:p>
  </w:endnote>
  <w:endnote w:type="continuationSeparator" w:id="0">
    <w:p w14:paraId="48BCDEC0" w14:textId="77777777" w:rsidR="007348DB" w:rsidRDefault="007348DB" w:rsidP="0087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0602" w14:textId="77777777" w:rsidR="00870B15" w:rsidRDefault="0087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54EF" w14:textId="77777777" w:rsidR="00870B15" w:rsidRDefault="00870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AB73" w14:textId="77777777" w:rsidR="00870B15" w:rsidRDefault="0087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C0774" w14:textId="77777777" w:rsidR="007348DB" w:rsidRDefault="007348DB" w:rsidP="00870B15">
      <w:pPr>
        <w:spacing w:after="0" w:line="240" w:lineRule="auto"/>
      </w:pPr>
      <w:r>
        <w:separator/>
      </w:r>
    </w:p>
  </w:footnote>
  <w:footnote w:type="continuationSeparator" w:id="0">
    <w:p w14:paraId="35231B82" w14:textId="77777777" w:rsidR="007348DB" w:rsidRDefault="007348DB" w:rsidP="0087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3572" w14:textId="77777777" w:rsidR="00870B15" w:rsidRDefault="00870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701E" w14:textId="77777777" w:rsidR="00870B15" w:rsidRDefault="00870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B199" w14:textId="77777777" w:rsidR="00870B15" w:rsidRDefault="00870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2FD"/>
    <w:multiLevelType w:val="hybridMultilevel"/>
    <w:tmpl w:val="B120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3A32"/>
    <w:multiLevelType w:val="hybridMultilevel"/>
    <w:tmpl w:val="7F349316"/>
    <w:lvl w:ilvl="0" w:tplc="C91E2A28">
      <w:start w:val="1"/>
      <w:numFmt w:val="lowerRoman"/>
      <w:lvlText w:val="%1."/>
      <w:lvlJc w:val="left"/>
      <w:pPr>
        <w:ind w:left="1260" w:hanging="720"/>
      </w:pPr>
      <w:rPr>
        <w:rFonts w:hint="default"/>
      </w:rPr>
    </w:lvl>
    <w:lvl w:ilvl="1" w:tplc="46C67E3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7D76BC"/>
    <w:multiLevelType w:val="hybridMultilevel"/>
    <w:tmpl w:val="FC4C8278"/>
    <w:lvl w:ilvl="0" w:tplc="FE441662">
      <w:start w:val="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65B18"/>
    <w:multiLevelType w:val="hybridMultilevel"/>
    <w:tmpl w:val="0512D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B0BD9"/>
    <w:multiLevelType w:val="hybridMultilevel"/>
    <w:tmpl w:val="51FED88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F1D10"/>
    <w:multiLevelType w:val="hybridMultilevel"/>
    <w:tmpl w:val="346A5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83C0D"/>
    <w:multiLevelType w:val="hybridMultilevel"/>
    <w:tmpl w:val="FF2ABCC4"/>
    <w:lvl w:ilvl="0" w:tplc="04090019">
      <w:start w:val="1"/>
      <w:numFmt w:val="lowerLetter"/>
      <w:lvlText w:val="%1."/>
      <w:lvlJc w:val="left"/>
      <w:pPr>
        <w:ind w:left="720" w:hanging="360"/>
      </w:pPr>
      <w:rPr>
        <w:rFonts w:hint="default"/>
      </w:rPr>
    </w:lvl>
    <w:lvl w:ilvl="1" w:tplc="2822F7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67EBB"/>
    <w:multiLevelType w:val="hybridMultilevel"/>
    <w:tmpl w:val="D182EE96"/>
    <w:lvl w:ilvl="0" w:tplc="19D690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BB48D0"/>
    <w:multiLevelType w:val="hybridMultilevel"/>
    <w:tmpl w:val="5336D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82E80"/>
    <w:multiLevelType w:val="hybridMultilevel"/>
    <w:tmpl w:val="B120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753A4"/>
    <w:multiLevelType w:val="hybridMultilevel"/>
    <w:tmpl w:val="C41E4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D83CB4"/>
    <w:multiLevelType w:val="hybridMultilevel"/>
    <w:tmpl w:val="08C6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91E35"/>
    <w:multiLevelType w:val="hybridMultilevel"/>
    <w:tmpl w:val="DC5692A2"/>
    <w:lvl w:ilvl="0" w:tplc="ED72C8D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D34DD"/>
    <w:multiLevelType w:val="hybridMultilevel"/>
    <w:tmpl w:val="EFC020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A922ED3"/>
    <w:multiLevelType w:val="hybridMultilevel"/>
    <w:tmpl w:val="3A7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043E2"/>
    <w:multiLevelType w:val="hybridMultilevel"/>
    <w:tmpl w:val="CBF4F5B0"/>
    <w:lvl w:ilvl="0" w:tplc="C3005B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51F7A"/>
    <w:multiLevelType w:val="hybridMultilevel"/>
    <w:tmpl w:val="4916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83E05"/>
    <w:multiLevelType w:val="hybridMultilevel"/>
    <w:tmpl w:val="96DAA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10"/>
  </w:num>
  <w:num w:numId="5">
    <w:abstractNumId w:val="11"/>
  </w:num>
  <w:num w:numId="6">
    <w:abstractNumId w:val="1"/>
  </w:num>
  <w:num w:numId="7">
    <w:abstractNumId w:val="3"/>
  </w:num>
  <w:num w:numId="8">
    <w:abstractNumId w:val="16"/>
  </w:num>
  <w:num w:numId="9">
    <w:abstractNumId w:val="15"/>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12"/>
  </w:num>
  <w:num w:numId="16">
    <w:abstractNumId w:val="0"/>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A5"/>
    <w:rsid w:val="00006218"/>
    <w:rsid w:val="00011476"/>
    <w:rsid w:val="000223B6"/>
    <w:rsid w:val="00022910"/>
    <w:rsid w:val="00042822"/>
    <w:rsid w:val="00044750"/>
    <w:rsid w:val="000561E0"/>
    <w:rsid w:val="000819B9"/>
    <w:rsid w:val="00082CE9"/>
    <w:rsid w:val="00086A22"/>
    <w:rsid w:val="000B2F56"/>
    <w:rsid w:val="000C0042"/>
    <w:rsid w:val="000D5604"/>
    <w:rsid w:val="000E3EDD"/>
    <w:rsid w:val="00111174"/>
    <w:rsid w:val="001178C0"/>
    <w:rsid w:val="00141BE5"/>
    <w:rsid w:val="00143366"/>
    <w:rsid w:val="001433EE"/>
    <w:rsid w:val="00143541"/>
    <w:rsid w:val="001819B0"/>
    <w:rsid w:val="00181B1E"/>
    <w:rsid w:val="00182D05"/>
    <w:rsid w:val="0018301F"/>
    <w:rsid w:val="001852AE"/>
    <w:rsid w:val="00187081"/>
    <w:rsid w:val="001876C7"/>
    <w:rsid w:val="001A35BE"/>
    <w:rsid w:val="0020228F"/>
    <w:rsid w:val="00212109"/>
    <w:rsid w:val="00214D4C"/>
    <w:rsid w:val="002167E3"/>
    <w:rsid w:val="00221D76"/>
    <w:rsid w:val="002248BD"/>
    <w:rsid w:val="00237D2C"/>
    <w:rsid w:val="002573A2"/>
    <w:rsid w:val="00272B0E"/>
    <w:rsid w:val="00294701"/>
    <w:rsid w:val="00296DB3"/>
    <w:rsid w:val="00296E44"/>
    <w:rsid w:val="002A3C80"/>
    <w:rsid w:val="002C12EF"/>
    <w:rsid w:val="002C2F18"/>
    <w:rsid w:val="002C716C"/>
    <w:rsid w:val="002D4646"/>
    <w:rsid w:val="00305983"/>
    <w:rsid w:val="00307435"/>
    <w:rsid w:val="00312520"/>
    <w:rsid w:val="00316489"/>
    <w:rsid w:val="00326323"/>
    <w:rsid w:val="00342F9E"/>
    <w:rsid w:val="003568D7"/>
    <w:rsid w:val="00370B27"/>
    <w:rsid w:val="0038309D"/>
    <w:rsid w:val="003A53CC"/>
    <w:rsid w:val="003C56E8"/>
    <w:rsid w:val="003C791E"/>
    <w:rsid w:val="003E0A35"/>
    <w:rsid w:val="003F38C5"/>
    <w:rsid w:val="00414B5C"/>
    <w:rsid w:val="004153FD"/>
    <w:rsid w:val="004325F1"/>
    <w:rsid w:val="00456381"/>
    <w:rsid w:val="0045717E"/>
    <w:rsid w:val="004756BA"/>
    <w:rsid w:val="00485E98"/>
    <w:rsid w:val="00486516"/>
    <w:rsid w:val="004A1F83"/>
    <w:rsid w:val="004A2D20"/>
    <w:rsid w:val="004B7A24"/>
    <w:rsid w:val="004D2493"/>
    <w:rsid w:val="004E1014"/>
    <w:rsid w:val="004E1B44"/>
    <w:rsid w:val="004E4DE9"/>
    <w:rsid w:val="004E626C"/>
    <w:rsid w:val="004F541E"/>
    <w:rsid w:val="005007C7"/>
    <w:rsid w:val="005063C6"/>
    <w:rsid w:val="005138A5"/>
    <w:rsid w:val="00517850"/>
    <w:rsid w:val="0052278F"/>
    <w:rsid w:val="0052665F"/>
    <w:rsid w:val="00526669"/>
    <w:rsid w:val="00535701"/>
    <w:rsid w:val="00537656"/>
    <w:rsid w:val="00547823"/>
    <w:rsid w:val="005529D7"/>
    <w:rsid w:val="0056188A"/>
    <w:rsid w:val="005765CD"/>
    <w:rsid w:val="005773DA"/>
    <w:rsid w:val="005867A5"/>
    <w:rsid w:val="0059322B"/>
    <w:rsid w:val="00593BBA"/>
    <w:rsid w:val="005C0162"/>
    <w:rsid w:val="005C1625"/>
    <w:rsid w:val="005C768E"/>
    <w:rsid w:val="005D5FD2"/>
    <w:rsid w:val="005E2503"/>
    <w:rsid w:val="005E576D"/>
    <w:rsid w:val="005F7960"/>
    <w:rsid w:val="00612FDD"/>
    <w:rsid w:val="00641AB5"/>
    <w:rsid w:val="00660C0D"/>
    <w:rsid w:val="0067299C"/>
    <w:rsid w:val="00674EF5"/>
    <w:rsid w:val="00683AF9"/>
    <w:rsid w:val="0069117B"/>
    <w:rsid w:val="006920D9"/>
    <w:rsid w:val="00697596"/>
    <w:rsid w:val="006B1974"/>
    <w:rsid w:val="006B6123"/>
    <w:rsid w:val="006C00DA"/>
    <w:rsid w:val="006C35C5"/>
    <w:rsid w:val="006C4440"/>
    <w:rsid w:val="006D5AE9"/>
    <w:rsid w:val="006F501D"/>
    <w:rsid w:val="007005E7"/>
    <w:rsid w:val="00704ADA"/>
    <w:rsid w:val="00706F21"/>
    <w:rsid w:val="0070760B"/>
    <w:rsid w:val="007222FB"/>
    <w:rsid w:val="00722C58"/>
    <w:rsid w:val="00724204"/>
    <w:rsid w:val="00730FC3"/>
    <w:rsid w:val="00732916"/>
    <w:rsid w:val="007348DB"/>
    <w:rsid w:val="0076653C"/>
    <w:rsid w:val="00770CD0"/>
    <w:rsid w:val="00774F26"/>
    <w:rsid w:val="00777EC4"/>
    <w:rsid w:val="007844B8"/>
    <w:rsid w:val="007D4203"/>
    <w:rsid w:val="007D61B3"/>
    <w:rsid w:val="007D6931"/>
    <w:rsid w:val="007E68CD"/>
    <w:rsid w:val="007F3114"/>
    <w:rsid w:val="00806886"/>
    <w:rsid w:val="00807E46"/>
    <w:rsid w:val="0081406C"/>
    <w:rsid w:val="00821FFB"/>
    <w:rsid w:val="00840D48"/>
    <w:rsid w:val="008411DA"/>
    <w:rsid w:val="00846018"/>
    <w:rsid w:val="00861964"/>
    <w:rsid w:val="00870B15"/>
    <w:rsid w:val="00886599"/>
    <w:rsid w:val="008875CC"/>
    <w:rsid w:val="00892623"/>
    <w:rsid w:val="00892938"/>
    <w:rsid w:val="0089658D"/>
    <w:rsid w:val="008A2221"/>
    <w:rsid w:val="008B49D0"/>
    <w:rsid w:val="008B7B92"/>
    <w:rsid w:val="008C1BF8"/>
    <w:rsid w:val="008E4887"/>
    <w:rsid w:val="00900C0F"/>
    <w:rsid w:val="009136EC"/>
    <w:rsid w:val="00930DB1"/>
    <w:rsid w:val="009353A1"/>
    <w:rsid w:val="0093775F"/>
    <w:rsid w:val="009425E3"/>
    <w:rsid w:val="009456BF"/>
    <w:rsid w:val="0095215D"/>
    <w:rsid w:val="0095477C"/>
    <w:rsid w:val="009718BC"/>
    <w:rsid w:val="00976119"/>
    <w:rsid w:val="009A291F"/>
    <w:rsid w:val="009A61A5"/>
    <w:rsid w:val="009B13E6"/>
    <w:rsid w:val="009B45EB"/>
    <w:rsid w:val="009B7D9A"/>
    <w:rsid w:val="009C0484"/>
    <w:rsid w:val="009C5F13"/>
    <w:rsid w:val="009D013B"/>
    <w:rsid w:val="009D3CD9"/>
    <w:rsid w:val="009D460A"/>
    <w:rsid w:val="00A01A0D"/>
    <w:rsid w:val="00A11D76"/>
    <w:rsid w:val="00A20185"/>
    <w:rsid w:val="00A250DA"/>
    <w:rsid w:val="00A352C6"/>
    <w:rsid w:val="00A4293C"/>
    <w:rsid w:val="00A823C5"/>
    <w:rsid w:val="00A85EEB"/>
    <w:rsid w:val="00AA1C25"/>
    <w:rsid w:val="00AB3646"/>
    <w:rsid w:val="00AC002E"/>
    <w:rsid w:val="00AC438A"/>
    <w:rsid w:val="00AC622B"/>
    <w:rsid w:val="00AE2F0B"/>
    <w:rsid w:val="00AE5572"/>
    <w:rsid w:val="00AE622E"/>
    <w:rsid w:val="00AF6D6E"/>
    <w:rsid w:val="00B00590"/>
    <w:rsid w:val="00B1253E"/>
    <w:rsid w:val="00B136CA"/>
    <w:rsid w:val="00B14999"/>
    <w:rsid w:val="00B1541C"/>
    <w:rsid w:val="00B159FE"/>
    <w:rsid w:val="00B1747A"/>
    <w:rsid w:val="00B33B8A"/>
    <w:rsid w:val="00B405BF"/>
    <w:rsid w:val="00B54C2D"/>
    <w:rsid w:val="00BA1EF2"/>
    <w:rsid w:val="00BB443F"/>
    <w:rsid w:val="00BB5410"/>
    <w:rsid w:val="00BB5A27"/>
    <w:rsid w:val="00BB65F7"/>
    <w:rsid w:val="00BF14A8"/>
    <w:rsid w:val="00BF38F4"/>
    <w:rsid w:val="00BF4052"/>
    <w:rsid w:val="00BF4AFB"/>
    <w:rsid w:val="00C31107"/>
    <w:rsid w:val="00C44EEF"/>
    <w:rsid w:val="00C53781"/>
    <w:rsid w:val="00C60348"/>
    <w:rsid w:val="00C7695C"/>
    <w:rsid w:val="00C8301D"/>
    <w:rsid w:val="00C84E8A"/>
    <w:rsid w:val="00C85127"/>
    <w:rsid w:val="00CA71D4"/>
    <w:rsid w:val="00CA7B71"/>
    <w:rsid w:val="00CB3BC9"/>
    <w:rsid w:val="00CB689B"/>
    <w:rsid w:val="00CC5B0E"/>
    <w:rsid w:val="00D04948"/>
    <w:rsid w:val="00D1260D"/>
    <w:rsid w:val="00D143DF"/>
    <w:rsid w:val="00D16424"/>
    <w:rsid w:val="00D316A4"/>
    <w:rsid w:val="00D32863"/>
    <w:rsid w:val="00D42202"/>
    <w:rsid w:val="00D63102"/>
    <w:rsid w:val="00D63769"/>
    <w:rsid w:val="00D677FD"/>
    <w:rsid w:val="00D82417"/>
    <w:rsid w:val="00D87967"/>
    <w:rsid w:val="00DA09C9"/>
    <w:rsid w:val="00DD4896"/>
    <w:rsid w:val="00E23596"/>
    <w:rsid w:val="00E40DC5"/>
    <w:rsid w:val="00E41FA6"/>
    <w:rsid w:val="00E6048A"/>
    <w:rsid w:val="00E728DF"/>
    <w:rsid w:val="00E93D0B"/>
    <w:rsid w:val="00EA2925"/>
    <w:rsid w:val="00EA63F4"/>
    <w:rsid w:val="00EA79C7"/>
    <w:rsid w:val="00EA7C4A"/>
    <w:rsid w:val="00EB2549"/>
    <w:rsid w:val="00EC375D"/>
    <w:rsid w:val="00EC7E9D"/>
    <w:rsid w:val="00ED3A9D"/>
    <w:rsid w:val="00EE4894"/>
    <w:rsid w:val="00EE571E"/>
    <w:rsid w:val="00EE61EB"/>
    <w:rsid w:val="00EF3AB9"/>
    <w:rsid w:val="00F01C12"/>
    <w:rsid w:val="00F04765"/>
    <w:rsid w:val="00F054D4"/>
    <w:rsid w:val="00F075E4"/>
    <w:rsid w:val="00F13F27"/>
    <w:rsid w:val="00F27A85"/>
    <w:rsid w:val="00F406AC"/>
    <w:rsid w:val="00F40FCD"/>
    <w:rsid w:val="00F4717D"/>
    <w:rsid w:val="00F47400"/>
    <w:rsid w:val="00F639F0"/>
    <w:rsid w:val="00F84911"/>
    <w:rsid w:val="00F90928"/>
    <w:rsid w:val="00F95447"/>
    <w:rsid w:val="00F97144"/>
    <w:rsid w:val="00FC2F34"/>
    <w:rsid w:val="00FD0E99"/>
    <w:rsid w:val="00FE0BDD"/>
    <w:rsid w:val="00FE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4ADE"/>
  <w15:docId w15:val="{8EADED7C-1338-4F96-8016-5E4DA39C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8A5"/>
    <w:rPr>
      <w:color w:val="0000FF"/>
      <w:u w:val="single"/>
    </w:rPr>
  </w:style>
  <w:style w:type="paragraph" w:styleId="ListParagraph">
    <w:name w:val="List Paragraph"/>
    <w:basedOn w:val="Normal"/>
    <w:uiPriority w:val="34"/>
    <w:qFormat/>
    <w:rsid w:val="005138A5"/>
    <w:pPr>
      <w:spacing w:after="0" w:line="240" w:lineRule="auto"/>
      <w:ind w:left="720"/>
    </w:pPr>
    <w:rPr>
      <w:rFonts w:ascii="Calibri" w:hAnsi="Calibri" w:cs="Times New Roman"/>
    </w:rPr>
  </w:style>
  <w:style w:type="paragraph" w:customStyle="1" w:styleId="Default">
    <w:name w:val="Default"/>
    <w:basedOn w:val="Normal"/>
    <w:rsid w:val="005138A5"/>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867A5"/>
    <w:rPr>
      <w:rFonts w:ascii="Times New Roman" w:hAnsi="Times New Roman" w:cs="Times New Roman"/>
      <w:sz w:val="24"/>
      <w:szCs w:val="24"/>
    </w:rPr>
  </w:style>
  <w:style w:type="paragraph" w:styleId="Header">
    <w:name w:val="header"/>
    <w:basedOn w:val="Normal"/>
    <w:link w:val="HeaderChar"/>
    <w:uiPriority w:val="99"/>
    <w:unhideWhenUsed/>
    <w:rsid w:val="0087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B15"/>
  </w:style>
  <w:style w:type="paragraph" w:styleId="Footer">
    <w:name w:val="footer"/>
    <w:basedOn w:val="Normal"/>
    <w:link w:val="FooterChar"/>
    <w:uiPriority w:val="99"/>
    <w:unhideWhenUsed/>
    <w:rsid w:val="0087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B15"/>
  </w:style>
  <w:style w:type="paragraph" w:customStyle="1" w:styleId="default0">
    <w:name w:val="default"/>
    <w:basedOn w:val="Normal"/>
    <w:rsid w:val="009718BC"/>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15">
      <w:bodyDiv w:val="1"/>
      <w:marLeft w:val="0"/>
      <w:marRight w:val="0"/>
      <w:marTop w:val="0"/>
      <w:marBottom w:val="0"/>
      <w:divBdr>
        <w:top w:val="none" w:sz="0" w:space="0" w:color="auto"/>
        <w:left w:val="none" w:sz="0" w:space="0" w:color="auto"/>
        <w:bottom w:val="none" w:sz="0" w:space="0" w:color="auto"/>
        <w:right w:val="none" w:sz="0" w:space="0" w:color="auto"/>
      </w:divBdr>
    </w:div>
    <w:div w:id="38436783">
      <w:bodyDiv w:val="1"/>
      <w:marLeft w:val="0"/>
      <w:marRight w:val="0"/>
      <w:marTop w:val="0"/>
      <w:marBottom w:val="0"/>
      <w:divBdr>
        <w:top w:val="none" w:sz="0" w:space="0" w:color="auto"/>
        <w:left w:val="none" w:sz="0" w:space="0" w:color="auto"/>
        <w:bottom w:val="none" w:sz="0" w:space="0" w:color="auto"/>
        <w:right w:val="none" w:sz="0" w:space="0" w:color="auto"/>
      </w:divBdr>
    </w:div>
    <w:div w:id="40984775">
      <w:bodyDiv w:val="1"/>
      <w:marLeft w:val="0"/>
      <w:marRight w:val="0"/>
      <w:marTop w:val="0"/>
      <w:marBottom w:val="0"/>
      <w:divBdr>
        <w:top w:val="none" w:sz="0" w:space="0" w:color="auto"/>
        <w:left w:val="none" w:sz="0" w:space="0" w:color="auto"/>
        <w:bottom w:val="none" w:sz="0" w:space="0" w:color="auto"/>
        <w:right w:val="none" w:sz="0" w:space="0" w:color="auto"/>
      </w:divBdr>
    </w:div>
    <w:div w:id="86732500">
      <w:bodyDiv w:val="1"/>
      <w:marLeft w:val="0"/>
      <w:marRight w:val="0"/>
      <w:marTop w:val="0"/>
      <w:marBottom w:val="0"/>
      <w:divBdr>
        <w:top w:val="none" w:sz="0" w:space="0" w:color="auto"/>
        <w:left w:val="none" w:sz="0" w:space="0" w:color="auto"/>
        <w:bottom w:val="none" w:sz="0" w:space="0" w:color="auto"/>
        <w:right w:val="none" w:sz="0" w:space="0" w:color="auto"/>
      </w:divBdr>
    </w:div>
    <w:div w:id="237063465">
      <w:bodyDiv w:val="1"/>
      <w:marLeft w:val="0"/>
      <w:marRight w:val="0"/>
      <w:marTop w:val="0"/>
      <w:marBottom w:val="0"/>
      <w:divBdr>
        <w:top w:val="none" w:sz="0" w:space="0" w:color="auto"/>
        <w:left w:val="none" w:sz="0" w:space="0" w:color="auto"/>
        <w:bottom w:val="none" w:sz="0" w:space="0" w:color="auto"/>
        <w:right w:val="none" w:sz="0" w:space="0" w:color="auto"/>
      </w:divBdr>
    </w:div>
    <w:div w:id="409888036">
      <w:bodyDiv w:val="1"/>
      <w:marLeft w:val="0"/>
      <w:marRight w:val="0"/>
      <w:marTop w:val="0"/>
      <w:marBottom w:val="0"/>
      <w:divBdr>
        <w:top w:val="none" w:sz="0" w:space="0" w:color="auto"/>
        <w:left w:val="none" w:sz="0" w:space="0" w:color="auto"/>
        <w:bottom w:val="none" w:sz="0" w:space="0" w:color="auto"/>
        <w:right w:val="none" w:sz="0" w:space="0" w:color="auto"/>
      </w:divBdr>
    </w:div>
    <w:div w:id="442966826">
      <w:bodyDiv w:val="1"/>
      <w:marLeft w:val="0"/>
      <w:marRight w:val="0"/>
      <w:marTop w:val="0"/>
      <w:marBottom w:val="0"/>
      <w:divBdr>
        <w:top w:val="none" w:sz="0" w:space="0" w:color="auto"/>
        <w:left w:val="none" w:sz="0" w:space="0" w:color="auto"/>
        <w:bottom w:val="none" w:sz="0" w:space="0" w:color="auto"/>
        <w:right w:val="none" w:sz="0" w:space="0" w:color="auto"/>
      </w:divBdr>
      <w:divsChild>
        <w:div w:id="516189566">
          <w:marLeft w:val="0"/>
          <w:marRight w:val="0"/>
          <w:marTop w:val="0"/>
          <w:marBottom w:val="0"/>
          <w:divBdr>
            <w:top w:val="none" w:sz="0" w:space="0" w:color="auto"/>
            <w:left w:val="none" w:sz="0" w:space="0" w:color="auto"/>
            <w:bottom w:val="none" w:sz="0" w:space="0" w:color="auto"/>
            <w:right w:val="none" w:sz="0" w:space="0" w:color="auto"/>
          </w:divBdr>
          <w:divsChild>
            <w:div w:id="1421029624">
              <w:marLeft w:val="0"/>
              <w:marRight w:val="0"/>
              <w:marTop w:val="0"/>
              <w:marBottom w:val="0"/>
              <w:divBdr>
                <w:top w:val="none" w:sz="0" w:space="0" w:color="auto"/>
                <w:left w:val="none" w:sz="0" w:space="0" w:color="auto"/>
                <w:bottom w:val="none" w:sz="0" w:space="0" w:color="auto"/>
                <w:right w:val="none" w:sz="0" w:space="0" w:color="auto"/>
              </w:divBdr>
              <w:divsChild>
                <w:div w:id="302925651">
                  <w:marLeft w:val="0"/>
                  <w:marRight w:val="0"/>
                  <w:marTop w:val="0"/>
                  <w:marBottom w:val="0"/>
                  <w:divBdr>
                    <w:top w:val="none" w:sz="0" w:space="0" w:color="auto"/>
                    <w:left w:val="none" w:sz="0" w:space="0" w:color="auto"/>
                    <w:bottom w:val="none" w:sz="0" w:space="0" w:color="auto"/>
                    <w:right w:val="none" w:sz="0" w:space="0" w:color="auto"/>
                  </w:divBdr>
                  <w:divsChild>
                    <w:div w:id="1379669704">
                      <w:marLeft w:val="150"/>
                      <w:marRight w:val="150"/>
                      <w:marTop w:val="150"/>
                      <w:marBottom w:val="150"/>
                      <w:divBdr>
                        <w:top w:val="none" w:sz="0" w:space="0" w:color="auto"/>
                        <w:left w:val="none" w:sz="0" w:space="0" w:color="auto"/>
                        <w:bottom w:val="none" w:sz="0" w:space="0" w:color="auto"/>
                        <w:right w:val="none" w:sz="0" w:space="0" w:color="auto"/>
                      </w:divBdr>
                      <w:divsChild>
                        <w:div w:id="1612937377">
                          <w:marLeft w:val="0"/>
                          <w:marRight w:val="0"/>
                          <w:marTop w:val="0"/>
                          <w:marBottom w:val="0"/>
                          <w:divBdr>
                            <w:top w:val="none" w:sz="0" w:space="0" w:color="auto"/>
                            <w:left w:val="none" w:sz="0" w:space="0" w:color="auto"/>
                            <w:bottom w:val="none" w:sz="0" w:space="0" w:color="auto"/>
                            <w:right w:val="none" w:sz="0" w:space="0" w:color="auto"/>
                          </w:divBdr>
                          <w:divsChild>
                            <w:div w:id="394668494">
                              <w:marLeft w:val="0"/>
                              <w:marRight w:val="0"/>
                              <w:marTop w:val="0"/>
                              <w:marBottom w:val="0"/>
                              <w:divBdr>
                                <w:top w:val="none" w:sz="0" w:space="0" w:color="auto"/>
                                <w:left w:val="none" w:sz="0" w:space="0" w:color="auto"/>
                                <w:bottom w:val="none" w:sz="0" w:space="0" w:color="auto"/>
                                <w:right w:val="none" w:sz="0" w:space="0" w:color="auto"/>
                              </w:divBdr>
                              <w:divsChild>
                                <w:div w:id="127086599">
                                  <w:marLeft w:val="0"/>
                                  <w:marRight w:val="0"/>
                                  <w:marTop w:val="0"/>
                                  <w:marBottom w:val="0"/>
                                  <w:divBdr>
                                    <w:top w:val="none" w:sz="0" w:space="0" w:color="auto"/>
                                    <w:left w:val="none" w:sz="0" w:space="0" w:color="auto"/>
                                    <w:bottom w:val="none" w:sz="0" w:space="0" w:color="auto"/>
                                    <w:right w:val="none" w:sz="0" w:space="0" w:color="auto"/>
                                  </w:divBdr>
                                  <w:divsChild>
                                    <w:div w:id="1944142562">
                                      <w:marLeft w:val="0"/>
                                      <w:marRight w:val="0"/>
                                      <w:marTop w:val="0"/>
                                      <w:marBottom w:val="0"/>
                                      <w:divBdr>
                                        <w:top w:val="none" w:sz="0" w:space="0" w:color="auto"/>
                                        <w:left w:val="none" w:sz="0" w:space="0" w:color="auto"/>
                                        <w:bottom w:val="none" w:sz="0" w:space="0" w:color="auto"/>
                                        <w:right w:val="none" w:sz="0" w:space="0" w:color="auto"/>
                                      </w:divBdr>
                                    </w:div>
                                    <w:div w:id="17958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83471">
      <w:bodyDiv w:val="1"/>
      <w:marLeft w:val="0"/>
      <w:marRight w:val="0"/>
      <w:marTop w:val="0"/>
      <w:marBottom w:val="0"/>
      <w:divBdr>
        <w:top w:val="none" w:sz="0" w:space="0" w:color="auto"/>
        <w:left w:val="none" w:sz="0" w:space="0" w:color="auto"/>
        <w:bottom w:val="none" w:sz="0" w:space="0" w:color="auto"/>
        <w:right w:val="none" w:sz="0" w:space="0" w:color="auto"/>
      </w:divBdr>
    </w:div>
    <w:div w:id="624775798">
      <w:bodyDiv w:val="1"/>
      <w:marLeft w:val="0"/>
      <w:marRight w:val="0"/>
      <w:marTop w:val="0"/>
      <w:marBottom w:val="0"/>
      <w:divBdr>
        <w:top w:val="none" w:sz="0" w:space="0" w:color="auto"/>
        <w:left w:val="none" w:sz="0" w:space="0" w:color="auto"/>
        <w:bottom w:val="none" w:sz="0" w:space="0" w:color="auto"/>
        <w:right w:val="none" w:sz="0" w:space="0" w:color="auto"/>
      </w:divBdr>
    </w:div>
    <w:div w:id="627707742">
      <w:bodyDiv w:val="1"/>
      <w:marLeft w:val="0"/>
      <w:marRight w:val="0"/>
      <w:marTop w:val="0"/>
      <w:marBottom w:val="0"/>
      <w:divBdr>
        <w:top w:val="none" w:sz="0" w:space="0" w:color="auto"/>
        <w:left w:val="none" w:sz="0" w:space="0" w:color="auto"/>
        <w:bottom w:val="none" w:sz="0" w:space="0" w:color="auto"/>
        <w:right w:val="none" w:sz="0" w:space="0" w:color="auto"/>
      </w:divBdr>
    </w:div>
    <w:div w:id="721179378">
      <w:bodyDiv w:val="1"/>
      <w:marLeft w:val="0"/>
      <w:marRight w:val="0"/>
      <w:marTop w:val="0"/>
      <w:marBottom w:val="0"/>
      <w:divBdr>
        <w:top w:val="none" w:sz="0" w:space="0" w:color="auto"/>
        <w:left w:val="none" w:sz="0" w:space="0" w:color="auto"/>
        <w:bottom w:val="none" w:sz="0" w:space="0" w:color="auto"/>
        <w:right w:val="none" w:sz="0" w:space="0" w:color="auto"/>
      </w:divBdr>
    </w:div>
    <w:div w:id="746151428">
      <w:bodyDiv w:val="1"/>
      <w:marLeft w:val="0"/>
      <w:marRight w:val="0"/>
      <w:marTop w:val="0"/>
      <w:marBottom w:val="0"/>
      <w:divBdr>
        <w:top w:val="none" w:sz="0" w:space="0" w:color="auto"/>
        <w:left w:val="none" w:sz="0" w:space="0" w:color="auto"/>
        <w:bottom w:val="none" w:sz="0" w:space="0" w:color="auto"/>
        <w:right w:val="none" w:sz="0" w:space="0" w:color="auto"/>
      </w:divBdr>
    </w:div>
    <w:div w:id="756438739">
      <w:bodyDiv w:val="1"/>
      <w:marLeft w:val="0"/>
      <w:marRight w:val="0"/>
      <w:marTop w:val="0"/>
      <w:marBottom w:val="0"/>
      <w:divBdr>
        <w:top w:val="none" w:sz="0" w:space="0" w:color="auto"/>
        <w:left w:val="none" w:sz="0" w:space="0" w:color="auto"/>
        <w:bottom w:val="none" w:sz="0" w:space="0" w:color="auto"/>
        <w:right w:val="none" w:sz="0" w:space="0" w:color="auto"/>
      </w:divBdr>
    </w:div>
    <w:div w:id="825784524">
      <w:bodyDiv w:val="1"/>
      <w:marLeft w:val="0"/>
      <w:marRight w:val="0"/>
      <w:marTop w:val="0"/>
      <w:marBottom w:val="0"/>
      <w:divBdr>
        <w:top w:val="none" w:sz="0" w:space="0" w:color="auto"/>
        <w:left w:val="none" w:sz="0" w:space="0" w:color="auto"/>
        <w:bottom w:val="none" w:sz="0" w:space="0" w:color="auto"/>
        <w:right w:val="none" w:sz="0" w:space="0" w:color="auto"/>
      </w:divBdr>
    </w:div>
    <w:div w:id="879441223">
      <w:bodyDiv w:val="1"/>
      <w:marLeft w:val="0"/>
      <w:marRight w:val="0"/>
      <w:marTop w:val="0"/>
      <w:marBottom w:val="0"/>
      <w:divBdr>
        <w:top w:val="none" w:sz="0" w:space="0" w:color="auto"/>
        <w:left w:val="none" w:sz="0" w:space="0" w:color="auto"/>
        <w:bottom w:val="none" w:sz="0" w:space="0" w:color="auto"/>
        <w:right w:val="none" w:sz="0" w:space="0" w:color="auto"/>
      </w:divBdr>
    </w:div>
    <w:div w:id="1008025730">
      <w:bodyDiv w:val="1"/>
      <w:marLeft w:val="0"/>
      <w:marRight w:val="0"/>
      <w:marTop w:val="0"/>
      <w:marBottom w:val="0"/>
      <w:divBdr>
        <w:top w:val="none" w:sz="0" w:space="0" w:color="auto"/>
        <w:left w:val="none" w:sz="0" w:space="0" w:color="auto"/>
        <w:bottom w:val="none" w:sz="0" w:space="0" w:color="auto"/>
        <w:right w:val="none" w:sz="0" w:space="0" w:color="auto"/>
      </w:divBdr>
      <w:divsChild>
        <w:div w:id="534662224">
          <w:marLeft w:val="0"/>
          <w:marRight w:val="0"/>
          <w:marTop w:val="0"/>
          <w:marBottom w:val="0"/>
          <w:divBdr>
            <w:top w:val="none" w:sz="0" w:space="0" w:color="auto"/>
            <w:left w:val="none" w:sz="0" w:space="0" w:color="auto"/>
            <w:bottom w:val="none" w:sz="0" w:space="0" w:color="auto"/>
            <w:right w:val="none" w:sz="0" w:space="0" w:color="auto"/>
          </w:divBdr>
          <w:divsChild>
            <w:div w:id="199250737">
              <w:marLeft w:val="0"/>
              <w:marRight w:val="0"/>
              <w:marTop w:val="0"/>
              <w:marBottom w:val="0"/>
              <w:divBdr>
                <w:top w:val="none" w:sz="0" w:space="0" w:color="auto"/>
                <w:left w:val="none" w:sz="0" w:space="0" w:color="auto"/>
                <w:bottom w:val="none" w:sz="0" w:space="0" w:color="auto"/>
                <w:right w:val="none" w:sz="0" w:space="0" w:color="auto"/>
              </w:divBdr>
              <w:divsChild>
                <w:div w:id="2081631896">
                  <w:marLeft w:val="0"/>
                  <w:marRight w:val="0"/>
                  <w:marTop w:val="0"/>
                  <w:marBottom w:val="0"/>
                  <w:divBdr>
                    <w:top w:val="none" w:sz="0" w:space="0" w:color="auto"/>
                    <w:left w:val="none" w:sz="0" w:space="0" w:color="auto"/>
                    <w:bottom w:val="none" w:sz="0" w:space="0" w:color="auto"/>
                    <w:right w:val="none" w:sz="0" w:space="0" w:color="auto"/>
                  </w:divBdr>
                  <w:divsChild>
                    <w:div w:id="1763188151">
                      <w:marLeft w:val="150"/>
                      <w:marRight w:val="150"/>
                      <w:marTop w:val="150"/>
                      <w:marBottom w:val="150"/>
                      <w:divBdr>
                        <w:top w:val="none" w:sz="0" w:space="0" w:color="auto"/>
                        <w:left w:val="none" w:sz="0" w:space="0" w:color="auto"/>
                        <w:bottom w:val="none" w:sz="0" w:space="0" w:color="auto"/>
                        <w:right w:val="none" w:sz="0" w:space="0" w:color="auto"/>
                      </w:divBdr>
                      <w:divsChild>
                        <w:div w:id="1640648806">
                          <w:marLeft w:val="0"/>
                          <w:marRight w:val="0"/>
                          <w:marTop w:val="0"/>
                          <w:marBottom w:val="0"/>
                          <w:divBdr>
                            <w:top w:val="none" w:sz="0" w:space="0" w:color="auto"/>
                            <w:left w:val="none" w:sz="0" w:space="0" w:color="auto"/>
                            <w:bottom w:val="none" w:sz="0" w:space="0" w:color="auto"/>
                            <w:right w:val="none" w:sz="0" w:space="0" w:color="auto"/>
                          </w:divBdr>
                          <w:divsChild>
                            <w:div w:id="1395086568">
                              <w:marLeft w:val="0"/>
                              <w:marRight w:val="0"/>
                              <w:marTop w:val="0"/>
                              <w:marBottom w:val="0"/>
                              <w:divBdr>
                                <w:top w:val="none" w:sz="0" w:space="0" w:color="auto"/>
                                <w:left w:val="none" w:sz="0" w:space="0" w:color="auto"/>
                                <w:bottom w:val="none" w:sz="0" w:space="0" w:color="auto"/>
                                <w:right w:val="none" w:sz="0" w:space="0" w:color="auto"/>
                              </w:divBdr>
                              <w:divsChild>
                                <w:div w:id="433601239">
                                  <w:marLeft w:val="0"/>
                                  <w:marRight w:val="0"/>
                                  <w:marTop w:val="0"/>
                                  <w:marBottom w:val="0"/>
                                  <w:divBdr>
                                    <w:top w:val="none" w:sz="0" w:space="0" w:color="auto"/>
                                    <w:left w:val="none" w:sz="0" w:space="0" w:color="auto"/>
                                    <w:bottom w:val="none" w:sz="0" w:space="0" w:color="auto"/>
                                    <w:right w:val="none" w:sz="0" w:space="0" w:color="auto"/>
                                  </w:divBdr>
                                  <w:divsChild>
                                    <w:div w:id="358358049">
                                      <w:marLeft w:val="0"/>
                                      <w:marRight w:val="0"/>
                                      <w:marTop w:val="0"/>
                                      <w:marBottom w:val="0"/>
                                      <w:divBdr>
                                        <w:top w:val="none" w:sz="0" w:space="0" w:color="auto"/>
                                        <w:left w:val="none" w:sz="0" w:space="0" w:color="auto"/>
                                        <w:bottom w:val="none" w:sz="0" w:space="0" w:color="auto"/>
                                        <w:right w:val="none" w:sz="0" w:space="0" w:color="auto"/>
                                      </w:divBdr>
                                    </w:div>
                                    <w:div w:id="971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586679">
      <w:bodyDiv w:val="1"/>
      <w:marLeft w:val="0"/>
      <w:marRight w:val="0"/>
      <w:marTop w:val="0"/>
      <w:marBottom w:val="0"/>
      <w:divBdr>
        <w:top w:val="none" w:sz="0" w:space="0" w:color="auto"/>
        <w:left w:val="none" w:sz="0" w:space="0" w:color="auto"/>
        <w:bottom w:val="none" w:sz="0" w:space="0" w:color="auto"/>
        <w:right w:val="none" w:sz="0" w:space="0" w:color="auto"/>
      </w:divBdr>
    </w:div>
    <w:div w:id="1175461426">
      <w:bodyDiv w:val="1"/>
      <w:marLeft w:val="0"/>
      <w:marRight w:val="0"/>
      <w:marTop w:val="0"/>
      <w:marBottom w:val="0"/>
      <w:divBdr>
        <w:top w:val="none" w:sz="0" w:space="0" w:color="auto"/>
        <w:left w:val="none" w:sz="0" w:space="0" w:color="auto"/>
        <w:bottom w:val="none" w:sz="0" w:space="0" w:color="auto"/>
        <w:right w:val="none" w:sz="0" w:space="0" w:color="auto"/>
      </w:divBdr>
    </w:div>
    <w:div w:id="1186097930">
      <w:bodyDiv w:val="1"/>
      <w:marLeft w:val="0"/>
      <w:marRight w:val="0"/>
      <w:marTop w:val="0"/>
      <w:marBottom w:val="0"/>
      <w:divBdr>
        <w:top w:val="none" w:sz="0" w:space="0" w:color="auto"/>
        <w:left w:val="none" w:sz="0" w:space="0" w:color="auto"/>
        <w:bottom w:val="none" w:sz="0" w:space="0" w:color="auto"/>
        <w:right w:val="none" w:sz="0" w:space="0" w:color="auto"/>
      </w:divBdr>
    </w:div>
    <w:div w:id="1487166496">
      <w:bodyDiv w:val="1"/>
      <w:marLeft w:val="0"/>
      <w:marRight w:val="0"/>
      <w:marTop w:val="0"/>
      <w:marBottom w:val="0"/>
      <w:divBdr>
        <w:top w:val="none" w:sz="0" w:space="0" w:color="auto"/>
        <w:left w:val="none" w:sz="0" w:space="0" w:color="auto"/>
        <w:bottom w:val="none" w:sz="0" w:space="0" w:color="auto"/>
        <w:right w:val="none" w:sz="0" w:space="0" w:color="auto"/>
      </w:divBdr>
    </w:div>
    <w:div w:id="1541624498">
      <w:bodyDiv w:val="1"/>
      <w:marLeft w:val="0"/>
      <w:marRight w:val="0"/>
      <w:marTop w:val="0"/>
      <w:marBottom w:val="0"/>
      <w:divBdr>
        <w:top w:val="none" w:sz="0" w:space="0" w:color="auto"/>
        <w:left w:val="none" w:sz="0" w:space="0" w:color="auto"/>
        <w:bottom w:val="none" w:sz="0" w:space="0" w:color="auto"/>
        <w:right w:val="none" w:sz="0" w:space="0" w:color="auto"/>
      </w:divBdr>
    </w:div>
    <w:div w:id="1559900514">
      <w:bodyDiv w:val="1"/>
      <w:marLeft w:val="0"/>
      <w:marRight w:val="0"/>
      <w:marTop w:val="0"/>
      <w:marBottom w:val="0"/>
      <w:divBdr>
        <w:top w:val="none" w:sz="0" w:space="0" w:color="auto"/>
        <w:left w:val="none" w:sz="0" w:space="0" w:color="auto"/>
        <w:bottom w:val="none" w:sz="0" w:space="0" w:color="auto"/>
        <w:right w:val="none" w:sz="0" w:space="0" w:color="auto"/>
      </w:divBdr>
    </w:div>
    <w:div w:id="1629704926">
      <w:bodyDiv w:val="1"/>
      <w:marLeft w:val="0"/>
      <w:marRight w:val="0"/>
      <w:marTop w:val="0"/>
      <w:marBottom w:val="0"/>
      <w:divBdr>
        <w:top w:val="none" w:sz="0" w:space="0" w:color="auto"/>
        <w:left w:val="none" w:sz="0" w:space="0" w:color="auto"/>
        <w:bottom w:val="none" w:sz="0" w:space="0" w:color="auto"/>
        <w:right w:val="none" w:sz="0" w:space="0" w:color="auto"/>
      </w:divBdr>
    </w:div>
    <w:div w:id="1736539419">
      <w:bodyDiv w:val="1"/>
      <w:marLeft w:val="0"/>
      <w:marRight w:val="0"/>
      <w:marTop w:val="0"/>
      <w:marBottom w:val="0"/>
      <w:divBdr>
        <w:top w:val="none" w:sz="0" w:space="0" w:color="auto"/>
        <w:left w:val="none" w:sz="0" w:space="0" w:color="auto"/>
        <w:bottom w:val="none" w:sz="0" w:space="0" w:color="auto"/>
        <w:right w:val="none" w:sz="0" w:space="0" w:color="auto"/>
      </w:divBdr>
    </w:div>
    <w:div w:id="2055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West Allis</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Temke</dc:creator>
  <cp:lastModifiedBy>Sarah Ward</cp:lastModifiedBy>
  <cp:revision>4</cp:revision>
  <cp:lastPrinted>2021-01-27T16:12:00Z</cp:lastPrinted>
  <dcterms:created xsi:type="dcterms:W3CDTF">2021-01-29T17:47:00Z</dcterms:created>
  <dcterms:modified xsi:type="dcterms:W3CDTF">2021-04-28T12:47:00Z</dcterms:modified>
</cp:coreProperties>
</file>